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49DD" w14:textId="57C0F2B5" w:rsidR="00010F18" w:rsidRPr="00010F18" w:rsidRDefault="00081B1F" w:rsidP="00010F1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GRADUATE ASSISTANT</w:t>
      </w:r>
      <w:r w:rsidR="00010F18" w:rsidRPr="00010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400"/>
      </w:tblGrid>
      <w:tr w:rsidR="00010F18" w14:paraId="32460C0C" w14:textId="77777777" w:rsidTr="00081B1F">
        <w:tc>
          <w:tcPr>
            <w:tcW w:w="4675" w:type="dxa"/>
          </w:tcPr>
          <w:p w14:paraId="05590790" w14:textId="207F62B4" w:rsidR="00010F18" w:rsidRPr="00010F18" w:rsidRDefault="00081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</w:t>
            </w:r>
            <w:r w:rsidR="00010F18" w:rsidRPr="0001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5400" w:type="dxa"/>
          </w:tcPr>
          <w:p w14:paraId="4383CC6B" w14:textId="4769440D" w:rsidR="00010F18" w:rsidRPr="00010F18" w:rsidRDefault="0001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Position:</w:t>
            </w:r>
          </w:p>
        </w:tc>
      </w:tr>
      <w:tr w:rsidR="00010F18" w14:paraId="439B293F" w14:textId="77777777" w:rsidTr="00081B1F">
        <w:tc>
          <w:tcPr>
            <w:tcW w:w="4675" w:type="dxa"/>
          </w:tcPr>
          <w:p w14:paraId="444906C5" w14:textId="2295AE7C" w:rsidR="00010F18" w:rsidRPr="00010F18" w:rsidRDefault="0001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Supervisor:</w:t>
            </w:r>
          </w:p>
        </w:tc>
        <w:tc>
          <w:tcPr>
            <w:tcW w:w="5400" w:type="dxa"/>
          </w:tcPr>
          <w:p w14:paraId="40958850" w14:textId="70BDB778" w:rsidR="00010F18" w:rsidRPr="00010F18" w:rsidRDefault="0001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Department:</w:t>
            </w:r>
          </w:p>
        </w:tc>
      </w:tr>
      <w:tr w:rsidR="00010F18" w14:paraId="64986383" w14:textId="77777777" w:rsidTr="00081B1F">
        <w:tc>
          <w:tcPr>
            <w:tcW w:w="4675" w:type="dxa"/>
          </w:tcPr>
          <w:p w14:paraId="328A3AF7" w14:textId="54C2E126" w:rsidR="00010F18" w:rsidRPr="00010F18" w:rsidRDefault="0001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Head:</w:t>
            </w:r>
          </w:p>
        </w:tc>
        <w:tc>
          <w:tcPr>
            <w:tcW w:w="5400" w:type="dxa"/>
          </w:tcPr>
          <w:p w14:paraId="7C04F0D7" w14:textId="29CEE02C" w:rsidR="00010F18" w:rsidRPr="00010F18" w:rsidRDefault="00010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Year:</w:t>
            </w:r>
          </w:p>
        </w:tc>
      </w:tr>
    </w:tbl>
    <w:p w14:paraId="07C2FB03" w14:textId="6A1A25FB" w:rsidR="00010F18" w:rsidRDefault="00010F18">
      <w:pPr>
        <w:rPr>
          <w:rFonts w:ascii="Times New Roman" w:hAnsi="Times New Roman" w:cs="Times New Roman"/>
          <w:sz w:val="24"/>
          <w:szCs w:val="24"/>
        </w:rPr>
      </w:pPr>
    </w:p>
    <w:p w14:paraId="082FF789" w14:textId="7AEABE69" w:rsidR="00010F18" w:rsidRPr="00081B1F" w:rsidRDefault="00986F76" w:rsidP="00986F76">
      <w:pPr>
        <w:rPr>
          <w:rFonts w:cstheme="minorHAnsi"/>
          <w:sz w:val="24"/>
          <w:szCs w:val="24"/>
        </w:rPr>
      </w:pPr>
      <w:r w:rsidRPr="00081B1F">
        <w:rPr>
          <w:rFonts w:cstheme="minorHAnsi"/>
          <w:b/>
          <w:bCs/>
          <w:sz w:val="24"/>
          <w:szCs w:val="24"/>
        </w:rPr>
        <w:t>Instructions:</w:t>
      </w:r>
      <w:r w:rsidRPr="00081B1F">
        <w:rPr>
          <w:rFonts w:cstheme="minorHAnsi"/>
          <w:sz w:val="24"/>
          <w:szCs w:val="24"/>
        </w:rPr>
        <w:t xml:space="preserve"> </w:t>
      </w:r>
      <w:r w:rsidR="00010F18" w:rsidRPr="00081B1F">
        <w:rPr>
          <w:rFonts w:cstheme="minorHAnsi"/>
          <w:sz w:val="24"/>
          <w:szCs w:val="24"/>
        </w:rPr>
        <w:t xml:space="preserve">Review each category below and rate. </w:t>
      </w:r>
      <w:r w:rsidRPr="00081B1F">
        <w:rPr>
          <w:rFonts w:cstheme="minorHAnsi"/>
          <w:sz w:val="24"/>
          <w:szCs w:val="24"/>
        </w:rPr>
        <w:t>After filling out all boxes,</w:t>
      </w:r>
      <w:r w:rsidR="00010F18" w:rsidRPr="00081B1F">
        <w:rPr>
          <w:rFonts w:cstheme="minorHAnsi"/>
          <w:sz w:val="24"/>
          <w:szCs w:val="24"/>
        </w:rPr>
        <w:t xml:space="preserve"> determine overall score. Explanations for ratings are essential for </w:t>
      </w:r>
      <w:r w:rsidR="00081B1F" w:rsidRPr="00081B1F">
        <w:rPr>
          <w:rFonts w:cstheme="minorHAnsi"/>
          <w:sz w:val="24"/>
          <w:szCs w:val="24"/>
        </w:rPr>
        <w:t>graduate assistant</w:t>
      </w:r>
      <w:r w:rsidR="00010F18" w:rsidRPr="00081B1F">
        <w:rPr>
          <w:rFonts w:cstheme="minorHAnsi"/>
          <w:sz w:val="24"/>
          <w:szCs w:val="24"/>
        </w:rPr>
        <w:t xml:space="preserve"> development.</w:t>
      </w:r>
      <w:r w:rsidR="004D1F51" w:rsidRPr="00081B1F">
        <w:rPr>
          <w:rFonts w:cstheme="minorHAnsi"/>
          <w:sz w:val="24"/>
          <w:szCs w:val="24"/>
        </w:rPr>
        <w:t xml:space="preserve"> Be sure to look through entirety of evaluation since there are multiple pages.</w:t>
      </w:r>
      <w:r w:rsidR="00010F18" w:rsidRPr="00081B1F">
        <w:rPr>
          <w:rFonts w:cstheme="minorHAnsi"/>
          <w:sz w:val="24"/>
          <w:szCs w:val="24"/>
        </w:rPr>
        <w:t xml:space="preserve"> All evaluations must be returned to the Human Resources office. </w:t>
      </w:r>
    </w:p>
    <w:p w14:paraId="199BC814" w14:textId="17B4B5C6" w:rsidR="00986F76" w:rsidRPr="00081B1F" w:rsidRDefault="00986F76">
      <w:pPr>
        <w:rPr>
          <w:rFonts w:cstheme="minorHAnsi"/>
          <w:sz w:val="24"/>
          <w:szCs w:val="24"/>
        </w:rPr>
      </w:pPr>
      <w:r w:rsidRPr="00081B1F">
        <w:rPr>
          <w:rFonts w:cstheme="minorHAnsi"/>
          <w:b/>
          <w:bCs/>
          <w:sz w:val="24"/>
          <w:szCs w:val="24"/>
        </w:rPr>
        <w:t xml:space="preserve">Rating Scale: </w:t>
      </w:r>
      <w:r w:rsidRPr="00081B1F">
        <w:rPr>
          <w:rFonts w:cstheme="minorHAnsi"/>
          <w:sz w:val="24"/>
          <w:szCs w:val="24"/>
        </w:rPr>
        <w:tab/>
        <w:t xml:space="preserve">1. Unsatisfactory </w:t>
      </w:r>
      <w:r w:rsidRPr="00081B1F">
        <w:rPr>
          <w:rFonts w:cstheme="minorHAnsi"/>
          <w:sz w:val="24"/>
          <w:szCs w:val="24"/>
        </w:rPr>
        <w:tab/>
      </w:r>
      <w:r w:rsidRPr="00081B1F">
        <w:rPr>
          <w:rFonts w:cstheme="minorHAnsi"/>
          <w:sz w:val="24"/>
          <w:szCs w:val="24"/>
        </w:rPr>
        <w:tab/>
        <w:t>3. Satisfactory</w:t>
      </w:r>
    </w:p>
    <w:p w14:paraId="5B6990C1" w14:textId="74145F25" w:rsidR="00986F76" w:rsidRPr="00081B1F" w:rsidRDefault="00986F76" w:rsidP="00194AE6">
      <w:pPr>
        <w:ind w:left="720" w:firstLine="720"/>
        <w:rPr>
          <w:rFonts w:cstheme="minorHAnsi"/>
          <w:sz w:val="24"/>
          <w:szCs w:val="24"/>
        </w:rPr>
      </w:pPr>
      <w:r w:rsidRPr="00081B1F">
        <w:rPr>
          <w:rFonts w:cstheme="minorHAnsi"/>
          <w:sz w:val="24"/>
          <w:szCs w:val="24"/>
        </w:rPr>
        <w:t>2. Needs improvement</w:t>
      </w:r>
      <w:r w:rsidRPr="00081B1F">
        <w:rPr>
          <w:rFonts w:cstheme="minorHAnsi"/>
          <w:sz w:val="24"/>
          <w:szCs w:val="24"/>
        </w:rPr>
        <w:tab/>
        <w:t>4. Exceptional</w:t>
      </w:r>
    </w:p>
    <w:p w14:paraId="4C92F4A5" w14:textId="77777777" w:rsidR="00194AE6" w:rsidRPr="00081B1F" w:rsidRDefault="00194AE6" w:rsidP="00194AE6">
      <w:pPr>
        <w:ind w:left="720" w:firstLine="72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2"/>
        <w:gridCol w:w="537"/>
        <w:gridCol w:w="537"/>
        <w:gridCol w:w="537"/>
        <w:gridCol w:w="537"/>
        <w:gridCol w:w="1355"/>
      </w:tblGrid>
      <w:tr w:rsidR="00010F18" w:rsidRPr="00081B1F" w14:paraId="409FDCFE" w14:textId="77777777" w:rsidTr="00081B1F">
        <w:tc>
          <w:tcPr>
            <w:tcW w:w="6572" w:type="dxa"/>
          </w:tcPr>
          <w:p w14:paraId="2D9FDB4B" w14:textId="77777777" w:rsidR="00010F18" w:rsidRPr="00081B1F" w:rsidRDefault="00010F18" w:rsidP="00960F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B1F">
              <w:rPr>
                <w:rFonts w:cstheme="minorHAnsi"/>
                <w:b/>
                <w:bCs/>
                <w:sz w:val="24"/>
                <w:szCs w:val="24"/>
              </w:rPr>
              <w:t>Position Performance:</w:t>
            </w:r>
          </w:p>
        </w:tc>
        <w:tc>
          <w:tcPr>
            <w:tcW w:w="537" w:type="dxa"/>
          </w:tcPr>
          <w:p w14:paraId="68AC972C" w14:textId="77777777" w:rsidR="00010F18" w:rsidRPr="00081B1F" w:rsidRDefault="00010F18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14:paraId="40306566" w14:textId="77777777" w:rsidR="00010F18" w:rsidRPr="00081B1F" w:rsidRDefault="00010F18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14:paraId="1BAEE1E8" w14:textId="77777777" w:rsidR="00010F18" w:rsidRPr="00081B1F" w:rsidRDefault="00010F18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14:paraId="1F1D51AF" w14:textId="77777777" w:rsidR="00010F18" w:rsidRPr="00081B1F" w:rsidRDefault="00010F18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14:paraId="42D3563B" w14:textId="77777777" w:rsidR="00010F18" w:rsidRPr="00081B1F" w:rsidRDefault="00010F18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10F18" w:rsidRPr="00081B1F" w14:paraId="4FF496E9" w14:textId="77777777" w:rsidTr="00081B1F">
        <w:tc>
          <w:tcPr>
            <w:tcW w:w="6572" w:type="dxa"/>
          </w:tcPr>
          <w:p w14:paraId="4FEDC1A8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Succeeded when training for position. Has a desire to learn and has expanded work-related knowledge.</w:t>
            </w:r>
          </w:p>
        </w:tc>
        <w:tc>
          <w:tcPr>
            <w:tcW w:w="537" w:type="dxa"/>
          </w:tcPr>
          <w:p w14:paraId="6F2B2B83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6631267E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069E8AD1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0B401BA4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5712065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F18" w:rsidRPr="00081B1F" w14:paraId="5D88B5B8" w14:textId="77777777" w:rsidTr="00081B1F">
        <w:tc>
          <w:tcPr>
            <w:tcW w:w="6572" w:type="dxa"/>
          </w:tcPr>
          <w:p w14:paraId="754E48C6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Accurate, thorough, detailed, organized.</w:t>
            </w:r>
          </w:p>
        </w:tc>
        <w:tc>
          <w:tcPr>
            <w:tcW w:w="537" w:type="dxa"/>
          </w:tcPr>
          <w:p w14:paraId="574AD5DB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6CFB0B32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75E978CB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18CBF8DD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416E62A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F18" w:rsidRPr="00081B1F" w14:paraId="061039C5" w14:textId="77777777" w:rsidTr="00081B1F">
        <w:tc>
          <w:tcPr>
            <w:tcW w:w="6572" w:type="dxa"/>
          </w:tcPr>
          <w:p w14:paraId="60B0333A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Quality of work.</w:t>
            </w:r>
          </w:p>
        </w:tc>
        <w:tc>
          <w:tcPr>
            <w:tcW w:w="537" w:type="dxa"/>
          </w:tcPr>
          <w:p w14:paraId="62AA1AAD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32CE3A30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2C9B0706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526944E0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B841B18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F76" w:rsidRPr="00081B1F" w14:paraId="2CD97D6B" w14:textId="77777777" w:rsidTr="00081B1F">
        <w:tc>
          <w:tcPr>
            <w:tcW w:w="6572" w:type="dxa"/>
          </w:tcPr>
          <w:p w14:paraId="3784EA12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 xml:space="preserve">Has improved skills, knowledge, experiences that may help in future careers or other pursuits. 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01149487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0D92A64F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4E02DF12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5F34879F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7D43CB41" w14:textId="77777777" w:rsidR="00010F18" w:rsidRPr="00081B1F" w:rsidRDefault="00010F18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F76" w:rsidRPr="00081B1F" w14:paraId="742642B8" w14:textId="77777777" w:rsidTr="00081B1F">
        <w:tc>
          <w:tcPr>
            <w:tcW w:w="6572" w:type="dxa"/>
            <w:tcBorders>
              <w:right w:val="nil"/>
            </w:tcBorders>
          </w:tcPr>
          <w:p w14:paraId="39CFB974" w14:textId="31DC521B" w:rsidR="00986F76" w:rsidRPr="00081B1F" w:rsidRDefault="00986F76" w:rsidP="00960F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B1F">
              <w:rPr>
                <w:rFonts w:cstheme="minorHAnsi"/>
                <w:b/>
                <w:bCs/>
                <w:sz w:val="24"/>
                <w:szCs w:val="24"/>
              </w:rPr>
              <w:t>Explanation for ratings:</w:t>
            </w:r>
          </w:p>
          <w:p w14:paraId="38E7DB7E" w14:textId="676C8BC7" w:rsidR="00986F76" w:rsidRPr="00081B1F" w:rsidRDefault="00986F76" w:rsidP="00960FD0">
            <w:pPr>
              <w:rPr>
                <w:rFonts w:cstheme="minorHAnsi"/>
                <w:sz w:val="24"/>
                <w:szCs w:val="24"/>
              </w:rPr>
            </w:pPr>
          </w:p>
          <w:p w14:paraId="2D1B14D3" w14:textId="77777777" w:rsidR="00986F76" w:rsidRPr="00081B1F" w:rsidRDefault="00986F76" w:rsidP="00960FD0">
            <w:pPr>
              <w:rPr>
                <w:rFonts w:cstheme="minorHAnsi"/>
                <w:sz w:val="24"/>
                <w:szCs w:val="24"/>
              </w:rPr>
            </w:pPr>
          </w:p>
          <w:p w14:paraId="3C54F42E" w14:textId="710A72ED" w:rsidR="00986F76" w:rsidRPr="00081B1F" w:rsidRDefault="00986F76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222858E3" w14:textId="77777777" w:rsidR="00986F76" w:rsidRPr="00081B1F" w:rsidRDefault="00986F76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00E6BD95" w14:textId="77777777" w:rsidR="00986F76" w:rsidRPr="00081B1F" w:rsidRDefault="00986F76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2F03AAB0" w14:textId="77777777" w:rsidR="00986F76" w:rsidRPr="00081B1F" w:rsidRDefault="00986F76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3AB7E633" w14:textId="77777777" w:rsidR="00986F76" w:rsidRPr="00081B1F" w:rsidRDefault="00986F76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14:paraId="3C0703B6" w14:textId="77777777" w:rsidR="00986F76" w:rsidRPr="00081B1F" w:rsidRDefault="00986F76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526D400" w14:textId="421A08CC" w:rsidR="00010F18" w:rsidRPr="00081B1F" w:rsidRDefault="00010F1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2"/>
        <w:gridCol w:w="537"/>
        <w:gridCol w:w="537"/>
        <w:gridCol w:w="537"/>
        <w:gridCol w:w="537"/>
        <w:gridCol w:w="1355"/>
      </w:tblGrid>
      <w:tr w:rsidR="00E274FA" w:rsidRPr="00081B1F" w14:paraId="2F61E654" w14:textId="77777777" w:rsidTr="00081B1F">
        <w:tc>
          <w:tcPr>
            <w:tcW w:w="6572" w:type="dxa"/>
          </w:tcPr>
          <w:p w14:paraId="0339D70E" w14:textId="1E3345DC" w:rsidR="00E274FA" w:rsidRPr="00081B1F" w:rsidRDefault="00E274FA" w:rsidP="00960F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B1F">
              <w:rPr>
                <w:rFonts w:cstheme="minorHAnsi"/>
                <w:b/>
                <w:bCs/>
                <w:sz w:val="24"/>
                <w:szCs w:val="24"/>
              </w:rPr>
              <w:t>Character:</w:t>
            </w:r>
          </w:p>
        </w:tc>
        <w:tc>
          <w:tcPr>
            <w:tcW w:w="537" w:type="dxa"/>
          </w:tcPr>
          <w:p w14:paraId="5CFBEBC2" w14:textId="77777777" w:rsidR="00E274FA" w:rsidRPr="00081B1F" w:rsidRDefault="00E274FA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14:paraId="479049BF" w14:textId="77777777" w:rsidR="00E274FA" w:rsidRPr="00081B1F" w:rsidRDefault="00E274FA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14:paraId="0569EDD2" w14:textId="77777777" w:rsidR="00E274FA" w:rsidRPr="00081B1F" w:rsidRDefault="00E274FA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14:paraId="4BD54510" w14:textId="77777777" w:rsidR="00E274FA" w:rsidRPr="00081B1F" w:rsidRDefault="00E274FA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14:paraId="4FC7645B" w14:textId="77777777" w:rsidR="00E274FA" w:rsidRPr="00081B1F" w:rsidRDefault="00E274FA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E274FA" w:rsidRPr="00081B1F" w14:paraId="10F07A49" w14:textId="77777777" w:rsidTr="00081B1F">
        <w:tc>
          <w:tcPr>
            <w:tcW w:w="6572" w:type="dxa"/>
          </w:tcPr>
          <w:p w14:paraId="59CDF43D" w14:textId="3A5D1521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Professionalism and respectfulness.</w:t>
            </w:r>
          </w:p>
        </w:tc>
        <w:tc>
          <w:tcPr>
            <w:tcW w:w="537" w:type="dxa"/>
          </w:tcPr>
          <w:p w14:paraId="4D1FAC30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531D9A15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31AD0001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54E6012D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6C7FAE2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74FA" w:rsidRPr="00081B1F" w14:paraId="41F0B03F" w14:textId="77777777" w:rsidTr="00081B1F">
        <w:tc>
          <w:tcPr>
            <w:tcW w:w="6572" w:type="dxa"/>
          </w:tcPr>
          <w:p w14:paraId="748FEF40" w14:textId="7F849D79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Works well with others.</w:t>
            </w:r>
          </w:p>
        </w:tc>
        <w:tc>
          <w:tcPr>
            <w:tcW w:w="537" w:type="dxa"/>
          </w:tcPr>
          <w:p w14:paraId="50DA54F2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62F9BAED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21850F55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08AA05AD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DA8707F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74FA" w:rsidRPr="00081B1F" w14:paraId="7689F200" w14:textId="77777777" w:rsidTr="00081B1F">
        <w:tc>
          <w:tcPr>
            <w:tcW w:w="6572" w:type="dxa"/>
          </w:tcPr>
          <w:p w14:paraId="49A64152" w14:textId="7DF23BA4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Positive/Enthusiastic attitude, pleasant to be around.</w:t>
            </w:r>
          </w:p>
        </w:tc>
        <w:tc>
          <w:tcPr>
            <w:tcW w:w="537" w:type="dxa"/>
          </w:tcPr>
          <w:p w14:paraId="0A24B7DD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3DAE614B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65D74313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0E351F06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6F3EAF8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74FA" w:rsidRPr="00081B1F" w14:paraId="46F3419F" w14:textId="77777777" w:rsidTr="00081B1F">
        <w:tc>
          <w:tcPr>
            <w:tcW w:w="6572" w:type="dxa"/>
          </w:tcPr>
          <w:p w14:paraId="6BD7B649" w14:textId="0C4D9378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Adheres to established policies.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4D78F805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34CFA811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1D6F5C42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54331FC6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856D9ED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74FA" w:rsidRPr="00081B1F" w14:paraId="6B4DBD8A" w14:textId="77777777" w:rsidTr="00081B1F">
        <w:tc>
          <w:tcPr>
            <w:tcW w:w="6572" w:type="dxa"/>
          </w:tcPr>
          <w:p w14:paraId="2515D5E6" w14:textId="40208362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Cooperation and courtesy.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51BBA19C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633BB56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9A687AB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4AF7226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09BB2381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74FA" w:rsidRPr="00081B1F" w14:paraId="7CB7CDF7" w14:textId="77777777" w:rsidTr="00081B1F">
        <w:tc>
          <w:tcPr>
            <w:tcW w:w="6572" w:type="dxa"/>
            <w:tcBorders>
              <w:right w:val="nil"/>
            </w:tcBorders>
          </w:tcPr>
          <w:p w14:paraId="206D4162" w14:textId="77777777" w:rsidR="00E274FA" w:rsidRPr="00081B1F" w:rsidRDefault="00E274FA" w:rsidP="00960F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B1F">
              <w:rPr>
                <w:rFonts w:cstheme="minorHAnsi"/>
                <w:b/>
                <w:bCs/>
                <w:sz w:val="24"/>
                <w:szCs w:val="24"/>
              </w:rPr>
              <w:t>Explanation for ratings:</w:t>
            </w:r>
          </w:p>
          <w:p w14:paraId="1A7215F5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  <w:p w14:paraId="25C12B2D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  <w:p w14:paraId="7EA228A6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2DFE5733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116412C7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47310833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3F14774D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14:paraId="0F319899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D05AD7" w14:textId="7D888DDE" w:rsidR="00E274FA" w:rsidRPr="00081B1F" w:rsidRDefault="00E274FA">
      <w:pPr>
        <w:rPr>
          <w:rFonts w:cstheme="minorHAnsi"/>
          <w:sz w:val="24"/>
          <w:szCs w:val="24"/>
        </w:rPr>
      </w:pPr>
    </w:p>
    <w:p w14:paraId="7AB76A84" w14:textId="697E474E" w:rsidR="004D1F51" w:rsidRPr="00081B1F" w:rsidRDefault="004D1F51">
      <w:pPr>
        <w:rPr>
          <w:rFonts w:cstheme="minorHAnsi"/>
          <w:sz w:val="24"/>
          <w:szCs w:val="24"/>
        </w:rPr>
      </w:pPr>
    </w:p>
    <w:p w14:paraId="3589648D" w14:textId="3CC02E7D" w:rsidR="004D1F51" w:rsidRPr="00081B1F" w:rsidRDefault="004D1F51">
      <w:pPr>
        <w:rPr>
          <w:rFonts w:cstheme="minorHAnsi"/>
          <w:sz w:val="24"/>
          <w:szCs w:val="24"/>
        </w:rPr>
      </w:pPr>
    </w:p>
    <w:p w14:paraId="33C4555E" w14:textId="77777777" w:rsidR="00194AE6" w:rsidRDefault="00194AE6">
      <w:pPr>
        <w:rPr>
          <w:rFonts w:cstheme="minorHAnsi"/>
          <w:sz w:val="24"/>
          <w:szCs w:val="24"/>
        </w:rPr>
      </w:pPr>
    </w:p>
    <w:p w14:paraId="41AFB19E" w14:textId="77777777" w:rsidR="00081B1F" w:rsidRPr="00081B1F" w:rsidRDefault="00081B1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2"/>
        <w:gridCol w:w="537"/>
        <w:gridCol w:w="537"/>
        <w:gridCol w:w="537"/>
        <w:gridCol w:w="537"/>
        <w:gridCol w:w="1445"/>
      </w:tblGrid>
      <w:tr w:rsidR="00E274FA" w:rsidRPr="00081B1F" w14:paraId="09903836" w14:textId="77777777" w:rsidTr="00081B1F">
        <w:tc>
          <w:tcPr>
            <w:tcW w:w="6572" w:type="dxa"/>
          </w:tcPr>
          <w:p w14:paraId="22AE1E3D" w14:textId="7EC02A12" w:rsidR="00E274FA" w:rsidRPr="00081B1F" w:rsidRDefault="00E274FA" w:rsidP="00960F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B1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Accountability and Responsibility:</w:t>
            </w:r>
          </w:p>
        </w:tc>
        <w:tc>
          <w:tcPr>
            <w:tcW w:w="537" w:type="dxa"/>
          </w:tcPr>
          <w:p w14:paraId="0CCAD16C" w14:textId="77777777" w:rsidR="00E274FA" w:rsidRPr="00081B1F" w:rsidRDefault="00E274FA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14:paraId="5BD0C5BE" w14:textId="77777777" w:rsidR="00E274FA" w:rsidRPr="00081B1F" w:rsidRDefault="00E274FA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14:paraId="733EFBFD" w14:textId="77777777" w:rsidR="00E274FA" w:rsidRPr="00081B1F" w:rsidRDefault="00E274FA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14:paraId="5255FD50" w14:textId="77777777" w:rsidR="00E274FA" w:rsidRPr="00081B1F" w:rsidRDefault="00E274FA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14:paraId="47E3CF30" w14:textId="77777777" w:rsidR="00E274FA" w:rsidRPr="00081B1F" w:rsidRDefault="00E274FA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E274FA" w:rsidRPr="00081B1F" w14:paraId="688A5B54" w14:textId="77777777" w:rsidTr="00081B1F">
        <w:tc>
          <w:tcPr>
            <w:tcW w:w="6572" w:type="dxa"/>
          </w:tcPr>
          <w:p w14:paraId="7CC925F0" w14:textId="6A7FB810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 xml:space="preserve">Attendance and punctuality. Gets work done while on </w:t>
            </w:r>
            <w:r w:rsidR="00081B1F">
              <w:rPr>
                <w:rFonts w:cstheme="minorHAnsi"/>
                <w:sz w:val="24"/>
                <w:szCs w:val="24"/>
              </w:rPr>
              <w:t>shift</w:t>
            </w:r>
            <w:r w:rsidR="004D1F51" w:rsidRPr="00081B1F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37" w:type="dxa"/>
          </w:tcPr>
          <w:p w14:paraId="4BC15C7A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54058A90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73A192C5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18889551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AD500BE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74FA" w:rsidRPr="00081B1F" w14:paraId="124680D9" w14:textId="77777777" w:rsidTr="00081B1F">
        <w:tc>
          <w:tcPr>
            <w:tcW w:w="6572" w:type="dxa"/>
          </w:tcPr>
          <w:p w14:paraId="1EDE8B58" w14:textId="60C26AA6" w:rsidR="00E274FA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Reliability and dependability.</w:t>
            </w:r>
          </w:p>
        </w:tc>
        <w:tc>
          <w:tcPr>
            <w:tcW w:w="537" w:type="dxa"/>
          </w:tcPr>
          <w:p w14:paraId="5A948309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0E73E8D5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0FB7F0D3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1E9E8008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1A28148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74FA" w:rsidRPr="00081B1F" w14:paraId="5BE8198D" w14:textId="77777777" w:rsidTr="00081B1F">
        <w:tc>
          <w:tcPr>
            <w:tcW w:w="6572" w:type="dxa"/>
          </w:tcPr>
          <w:p w14:paraId="35C9C891" w14:textId="5B9DD922" w:rsidR="00E274FA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 xml:space="preserve">Shows ambition to ask for more tasks when ending a particular project and accepts new responsibilities. </w:t>
            </w:r>
          </w:p>
        </w:tc>
        <w:tc>
          <w:tcPr>
            <w:tcW w:w="537" w:type="dxa"/>
          </w:tcPr>
          <w:p w14:paraId="1920444F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05E9582E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63E88924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6AE21F44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FD650D6" w14:textId="77777777" w:rsidR="00E274FA" w:rsidRPr="00081B1F" w:rsidRDefault="00E274FA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F51" w:rsidRPr="00081B1F" w14:paraId="72EF6BC2" w14:textId="77777777" w:rsidTr="00081B1F">
        <w:tc>
          <w:tcPr>
            <w:tcW w:w="6572" w:type="dxa"/>
          </w:tcPr>
          <w:p w14:paraId="72292125" w14:textId="1F575461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Takes responsibility for actions and owns up to mistakes.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EE96A00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4B9448A8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12B439E3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71D7FAD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31B7CAE4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F51" w:rsidRPr="00081B1F" w14:paraId="0C2E27FD" w14:textId="77777777" w:rsidTr="00081B1F">
        <w:tc>
          <w:tcPr>
            <w:tcW w:w="6572" w:type="dxa"/>
          </w:tcPr>
          <w:p w14:paraId="1A3BF62E" w14:textId="4C75837E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 xml:space="preserve">Can work independently, but can be a team player when applicable.  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095FFB5C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423AB830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61B8D304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0A842888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nil"/>
            </w:tcBorders>
          </w:tcPr>
          <w:p w14:paraId="0B13A859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F51" w:rsidRPr="00081B1F" w14:paraId="1EC66293" w14:textId="77777777" w:rsidTr="00081B1F">
        <w:tc>
          <w:tcPr>
            <w:tcW w:w="6572" w:type="dxa"/>
            <w:tcBorders>
              <w:right w:val="nil"/>
            </w:tcBorders>
          </w:tcPr>
          <w:p w14:paraId="3BC06344" w14:textId="77777777" w:rsidR="004D1F51" w:rsidRPr="00081B1F" w:rsidRDefault="004D1F51" w:rsidP="00960F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B1F">
              <w:rPr>
                <w:rFonts w:cstheme="minorHAnsi"/>
                <w:b/>
                <w:bCs/>
                <w:sz w:val="24"/>
                <w:szCs w:val="24"/>
              </w:rPr>
              <w:t>Explanation for ratings:</w:t>
            </w:r>
          </w:p>
          <w:p w14:paraId="5EACF494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  <w:p w14:paraId="2C2FB98B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  <w:p w14:paraId="68A773D3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7B1356F1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2FFB4DF8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56EAE4A8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0C52D867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nil"/>
            </w:tcBorders>
          </w:tcPr>
          <w:p w14:paraId="614492F3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42B1DD" w14:textId="28AE9237" w:rsidR="00E274FA" w:rsidRPr="00081B1F" w:rsidRDefault="00E274F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2"/>
        <w:gridCol w:w="537"/>
        <w:gridCol w:w="537"/>
        <w:gridCol w:w="537"/>
        <w:gridCol w:w="537"/>
        <w:gridCol w:w="1445"/>
      </w:tblGrid>
      <w:tr w:rsidR="004D1F51" w:rsidRPr="00081B1F" w14:paraId="26961F2C" w14:textId="77777777" w:rsidTr="00081B1F">
        <w:tc>
          <w:tcPr>
            <w:tcW w:w="6572" w:type="dxa"/>
          </w:tcPr>
          <w:p w14:paraId="534B5046" w14:textId="5BD045BF" w:rsidR="004D1F51" w:rsidRPr="00081B1F" w:rsidRDefault="004D1F51" w:rsidP="00960F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B1F">
              <w:rPr>
                <w:rFonts w:cstheme="minorHAnsi"/>
                <w:b/>
                <w:bCs/>
                <w:sz w:val="24"/>
                <w:szCs w:val="24"/>
              </w:rPr>
              <w:t>Critical Thinking and Problem Solving:</w:t>
            </w:r>
          </w:p>
        </w:tc>
        <w:tc>
          <w:tcPr>
            <w:tcW w:w="537" w:type="dxa"/>
          </w:tcPr>
          <w:p w14:paraId="0B535CA2" w14:textId="77777777" w:rsidR="004D1F51" w:rsidRPr="00081B1F" w:rsidRDefault="004D1F51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14:paraId="1815661B" w14:textId="77777777" w:rsidR="004D1F51" w:rsidRPr="00081B1F" w:rsidRDefault="004D1F51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14:paraId="07FAD694" w14:textId="77777777" w:rsidR="004D1F51" w:rsidRPr="00081B1F" w:rsidRDefault="004D1F51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14:paraId="3D06AB28" w14:textId="77777777" w:rsidR="004D1F51" w:rsidRPr="00081B1F" w:rsidRDefault="004D1F51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14:paraId="43E0EAA2" w14:textId="77777777" w:rsidR="004D1F51" w:rsidRPr="00081B1F" w:rsidRDefault="004D1F51" w:rsidP="00960F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4D1F51" w:rsidRPr="00081B1F" w14:paraId="4294E58A" w14:textId="77777777" w:rsidTr="00081B1F">
        <w:tc>
          <w:tcPr>
            <w:tcW w:w="6572" w:type="dxa"/>
          </w:tcPr>
          <w:p w14:paraId="6836980C" w14:textId="36AA1736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Contributes new ideas and shows initiative.</w:t>
            </w:r>
          </w:p>
        </w:tc>
        <w:tc>
          <w:tcPr>
            <w:tcW w:w="537" w:type="dxa"/>
          </w:tcPr>
          <w:p w14:paraId="117405FD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2B167787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17F44DDD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125BC645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5D1F445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F51" w:rsidRPr="00081B1F" w14:paraId="57863935" w14:textId="77777777" w:rsidTr="00081B1F">
        <w:tc>
          <w:tcPr>
            <w:tcW w:w="6572" w:type="dxa"/>
          </w:tcPr>
          <w:p w14:paraId="6536BD3E" w14:textId="4902395B" w:rsidR="004D1F51" w:rsidRPr="00081B1F" w:rsidRDefault="00081B1F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Graduate assistant</w:t>
            </w:r>
            <w:r w:rsidR="004D1F51" w:rsidRPr="00081B1F">
              <w:rPr>
                <w:rFonts w:cstheme="minorHAnsi"/>
                <w:sz w:val="24"/>
                <w:szCs w:val="24"/>
              </w:rPr>
              <w:t xml:space="preserve"> can brainstorm creative solutions to achieve desired results.</w:t>
            </w:r>
          </w:p>
        </w:tc>
        <w:tc>
          <w:tcPr>
            <w:tcW w:w="537" w:type="dxa"/>
          </w:tcPr>
          <w:p w14:paraId="0006D2C3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20D03126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6DFA3C05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33DD82A7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3EA1DCE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F51" w:rsidRPr="00081B1F" w14:paraId="5FCF7F28" w14:textId="77777777" w:rsidTr="00081B1F">
        <w:tc>
          <w:tcPr>
            <w:tcW w:w="6572" w:type="dxa"/>
          </w:tcPr>
          <w:p w14:paraId="534D8A22" w14:textId="7125E80B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Offers ideas, suggestions, alternative solutions, and feedback.</w:t>
            </w:r>
          </w:p>
        </w:tc>
        <w:tc>
          <w:tcPr>
            <w:tcW w:w="537" w:type="dxa"/>
          </w:tcPr>
          <w:p w14:paraId="60B9190F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38034511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707D773D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</w:tcPr>
          <w:p w14:paraId="185445BD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40430C2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F51" w:rsidRPr="00081B1F" w14:paraId="2C68D84C" w14:textId="77777777" w:rsidTr="00081B1F">
        <w:tc>
          <w:tcPr>
            <w:tcW w:w="6572" w:type="dxa"/>
            <w:tcBorders>
              <w:right w:val="nil"/>
            </w:tcBorders>
          </w:tcPr>
          <w:p w14:paraId="00657D72" w14:textId="77777777" w:rsidR="004D1F51" w:rsidRPr="00081B1F" w:rsidRDefault="004D1F51" w:rsidP="00960F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B1F">
              <w:rPr>
                <w:rFonts w:cstheme="minorHAnsi"/>
                <w:b/>
                <w:bCs/>
                <w:sz w:val="24"/>
                <w:szCs w:val="24"/>
              </w:rPr>
              <w:t>Explanation for ratings:</w:t>
            </w:r>
          </w:p>
          <w:p w14:paraId="508A1C3D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  <w:p w14:paraId="5D6A25DF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  <w:p w14:paraId="364E04F6" w14:textId="01ED1C5B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6A212CA1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15B9FF79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1B8A766A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29ED6F7D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nil"/>
            </w:tcBorders>
          </w:tcPr>
          <w:p w14:paraId="14DAE3FB" w14:textId="77777777" w:rsidR="004D1F51" w:rsidRPr="00081B1F" w:rsidRDefault="004D1F51" w:rsidP="00960F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1EAB48" w14:textId="06F9358B" w:rsidR="00E274FA" w:rsidRPr="00081B1F" w:rsidRDefault="00E274FA" w:rsidP="00E274FA">
      <w:pPr>
        <w:spacing w:after="0"/>
        <w:jc w:val="right"/>
        <w:rPr>
          <w:rFonts w:cstheme="minorHAnsi"/>
          <w:b/>
          <w:bCs/>
          <w:sz w:val="24"/>
          <w:szCs w:val="24"/>
        </w:rPr>
      </w:pPr>
      <w:r w:rsidRPr="00081B1F">
        <w:rPr>
          <w:rFonts w:cstheme="minorHAnsi"/>
          <w:sz w:val="24"/>
          <w:szCs w:val="24"/>
        </w:rPr>
        <w:tab/>
      </w:r>
      <w:r w:rsidRPr="00081B1F">
        <w:rPr>
          <w:rFonts w:cstheme="minorHAnsi"/>
          <w:sz w:val="24"/>
          <w:szCs w:val="24"/>
        </w:rPr>
        <w:tab/>
      </w:r>
      <w:r w:rsidRPr="00081B1F">
        <w:rPr>
          <w:rFonts w:cstheme="minorHAnsi"/>
          <w:b/>
          <w:bCs/>
          <w:sz w:val="24"/>
          <w:szCs w:val="24"/>
        </w:rPr>
        <w:t>Rating</w:t>
      </w:r>
      <w:r w:rsidRPr="00081B1F">
        <w:rPr>
          <w:rFonts w:cstheme="minorHAnsi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530"/>
      </w:tblGrid>
      <w:tr w:rsidR="00E274FA" w:rsidRPr="00081B1F" w14:paraId="4D443E91" w14:textId="77777777" w:rsidTr="00081B1F">
        <w:trPr>
          <w:trHeight w:val="440"/>
        </w:trPr>
        <w:tc>
          <w:tcPr>
            <w:tcW w:w="8635" w:type="dxa"/>
          </w:tcPr>
          <w:p w14:paraId="6E94F353" w14:textId="7E61A555" w:rsidR="00E274FA" w:rsidRPr="00081B1F" w:rsidRDefault="00E274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81B1F">
              <w:rPr>
                <w:rFonts w:cstheme="minorHAnsi"/>
                <w:b/>
                <w:bCs/>
                <w:sz w:val="24"/>
                <w:szCs w:val="24"/>
              </w:rPr>
              <w:t>Overall Evaluation</w:t>
            </w:r>
            <w:r w:rsidR="00081B1F" w:rsidRPr="00081B1F">
              <w:rPr>
                <w:rFonts w:cstheme="minorHAnsi"/>
                <w:b/>
                <w:bCs/>
                <w:sz w:val="24"/>
                <w:szCs w:val="24"/>
              </w:rPr>
              <w:t xml:space="preserve"> (Total)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3479C4E" w14:textId="77777777" w:rsidR="00E274FA" w:rsidRPr="00081B1F" w:rsidRDefault="00E274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74FA" w:rsidRPr="00081B1F" w14:paraId="574F8930" w14:textId="77777777" w:rsidTr="00081B1F">
        <w:tc>
          <w:tcPr>
            <w:tcW w:w="8635" w:type="dxa"/>
            <w:tcBorders>
              <w:right w:val="nil"/>
            </w:tcBorders>
          </w:tcPr>
          <w:p w14:paraId="542A1EEC" w14:textId="18D0326D" w:rsidR="00E274FA" w:rsidRPr="00081B1F" w:rsidRDefault="00E274FA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 xml:space="preserve">Additional </w:t>
            </w:r>
            <w:r w:rsidR="00194AE6" w:rsidRPr="00081B1F">
              <w:rPr>
                <w:rFonts w:cstheme="minorHAnsi"/>
                <w:sz w:val="24"/>
                <w:szCs w:val="24"/>
              </w:rPr>
              <w:t xml:space="preserve">Supervisor </w:t>
            </w:r>
            <w:r w:rsidRPr="00081B1F">
              <w:rPr>
                <w:rFonts w:cstheme="minorHAnsi"/>
                <w:sz w:val="24"/>
                <w:szCs w:val="24"/>
              </w:rPr>
              <w:t>Comments:</w:t>
            </w:r>
          </w:p>
          <w:p w14:paraId="0C703E26" w14:textId="480FBA03" w:rsidR="00E274FA" w:rsidRPr="00081B1F" w:rsidRDefault="00E274FA">
            <w:pPr>
              <w:rPr>
                <w:rFonts w:cstheme="minorHAnsi"/>
                <w:sz w:val="24"/>
                <w:szCs w:val="24"/>
              </w:rPr>
            </w:pPr>
          </w:p>
          <w:p w14:paraId="1E5FE081" w14:textId="77777777" w:rsidR="00194AE6" w:rsidRPr="00081B1F" w:rsidRDefault="00194AE6">
            <w:pPr>
              <w:rPr>
                <w:rFonts w:cstheme="minorHAnsi"/>
                <w:sz w:val="24"/>
                <w:szCs w:val="24"/>
              </w:rPr>
            </w:pPr>
          </w:p>
          <w:p w14:paraId="4E211F89" w14:textId="13004553" w:rsidR="00E274FA" w:rsidRPr="00081B1F" w:rsidRDefault="00E274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C3A2F5" w14:textId="77777777" w:rsidR="00E274FA" w:rsidRPr="00081B1F" w:rsidRDefault="00E274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4AE6" w:rsidRPr="00081B1F" w14:paraId="508B51F2" w14:textId="77777777" w:rsidTr="00081B1F">
        <w:tc>
          <w:tcPr>
            <w:tcW w:w="8635" w:type="dxa"/>
            <w:tcBorders>
              <w:right w:val="nil"/>
            </w:tcBorders>
          </w:tcPr>
          <w:p w14:paraId="2AA2A826" w14:textId="6973D1AD" w:rsidR="00194AE6" w:rsidRPr="00081B1F" w:rsidRDefault="00081B1F">
            <w:pPr>
              <w:rPr>
                <w:rFonts w:cstheme="minorHAnsi"/>
                <w:sz w:val="24"/>
                <w:szCs w:val="24"/>
              </w:rPr>
            </w:pPr>
            <w:r w:rsidRPr="00081B1F">
              <w:rPr>
                <w:rFonts w:cstheme="minorHAnsi"/>
                <w:sz w:val="24"/>
                <w:szCs w:val="24"/>
              </w:rPr>
              <w:t>Graduate assistant</w:t>
            </w:r>
            <w:r w:rsidR="00194AE6" w:rsidRPr="00081B1F">
              <w:rPr>
                <w:rFonts w:cstheme="minorHAnsi"/>
                <w:sz w:val="24"/>
                <w:szCs w:val="24"/>
              </w:rPr>
              <w:t xml:space="preserve"> Comments:</w:t>
            </w:r>
          </w:p>
          <w:p w14:paraId="18929A81" w14:textId="5F347F6A" w:rsidR="00194AE6" w:rsidRPr="00081B1F" w:rsidRDefault="00194AE6">
            <w:pPr>
              <w:rPr>
                <w:rFonts w:cstheme="minorHAnsi"/>
                <w:sz w:val="24"/>
                <w:szCs w:val="24"/>
              </w:rPr>
            </w:pPr>
          </w:p>
          <w:p w14:paraId="7C08FB71" w14:textId="77777777" w:rsidR="00194AE6" w:rsidRPr="00081B1F" w:rsidRDefault="00194AE6">
            <w:pPr>
              <w:rPr>
                <w:rFonts w:cstheme="minorHAnsi"/>
                <w:sz w:val="24"/>
                <w:szCs w:val="24"/>
              </w:rPr>
            </w:pPr>
          </w:p>
          <w:p w14:paraId="25B899F2" w14:textId="7769E9E5" w:rsidR="00194AE6" w:rsidRPr="00081B1F" w:rsidRDefault="00194A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14:paraId="35F69A54" w14:textId="77777777" w:rsidR="00194AE6" w:rsidRPr="00081B1F" w:rsidRDefault="00194AE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B65897" w14:textId="36717E03" w:rsidR="00986F76" w:rsidRPr="00081B1F" w:rsidRDefault="00986F76">
      <w:pPr>
        <w:rPr>
          <w:rFonts w:cstheme="minorHAnsi"/>
          <w:sz w:val="24"/>
          <w:szCs w:val="24"/>
        </w:rPr>
      </w:pPr>
    </w:p>
    <w:p w14:paraId="09FBE0B4" w14:textId="1266E276" w:rsidR="004D1F51" w:rsidRPr="00081B1F" w:rsidRDefault="00081B1F">
      <w:pPr>
        <w:rPr>
          <w:rFonts w:cstheme="minorHAnsi"/>
          <w:sz w:val="24"/>
          <w:szCs w:val="24"/>
        </w:rPr>
      </w:pPr>
      <w:r w:rsidRPr="00081B1F">
        <w:rPr>
          <w:rFonts w:cstheme="minorHAnsi"/>
          <w:b/>
          <w:bCs/>
          <w:sz w:val="24"/>
          <w:szCs w:val="24"/>
        </w:rPr>
        <w:t>Year of Appointment</w:t>
      </w:r>
      <w:r w:rsidR="004D1F51" w:rsidRPr="00081B1F">
        <w:rPr>
          <w:rFonts w:cstheme="minorHAnsi"/>
          <w:b/>
          <w:bCs/>
          <w:sz w:val="24"/>
          <w:szCs w:val="24"/>
        </w:rPr>
        <w:t xml:space="preserve">: </w:t>
      </w:r>
      <w:r w:rsidR="004D1F51" w:rsidRPr="00081B1F">
        <w:rPr>
          <w:rFonts w:cstheme="minorHAnsi"/>
          <w:b/>
          <w:bCs/>
          <w:sz w:val="24"/>
          <w:szCs w:val="24"/>
        </w:rPr>
        <w:tab/>
      </w:r>
      <w:r w:rsidR="004D1F51" w:rsidRPr="00081B1F">
        <w:rPr>
          <w:rFonts w:cstheme="minorHAnsi"/>
          <w:sz w:val="24"/>
          <w:szCs w:val="24"/>
        </w:rPr>
        <w:t>__</w:t>
      </w:r>
      <w:r w:rsidRPr="00081B1F">
        <w:rPr>
          <w:rFonts w:cstheme="minorHAnsi"/>
          <w:sz w:val="24"/>
          <w:szCs w:val="24"/>
        </w:rPr>
        <w:t>___</w:t>
      </w:r>
      <w:r w:rsidR="004D1F51" w:rsidRPr="00081B1F">
        <w:rPr>
          <w:rFonts w:cstheme="minorHAnsi"/>
          <w:sz w:val="24"/>
          <w:szCs w:val="24"/>
        </w:rPr>
        <w:t xml:space="preserve">____ </w:t>
      </w:r>
      <w:r w:rsidRPr="00081B1F">
        <w:rPr>
          <w:rFonts w:cstheme="minorHAnsi"/>
          <w:sz w:val="24"/>
          <w:szCs w:val="24"/>
        </w:rPr>
        <w:t>First Year</w:t>
      </w:r>
      <w:r w:rsidR="004D1F51" w:rsidRPr="00081B1F">
        <w:rPr>
          <w:rFonts w:cstheme="minorHAnsi"/>
          <w:sz w:val="24"/>
          <w:szCs w:val="24"/>
        </w:rPr>
        <w:tab/>
      </w:r>
      <w:r w:rsidR="004D1F51" w:rsidRPr="00081B1F">
        <w:rPr>
          <w:rFonts w:cstheme="minorHAnsi"/>
          <w:sz w:val="24"/>
          <w:szCs w:val="24"/>
        </w:rPr>
        <w:tab/>
      </w:r>
      <w:r w:rsidR="004D1F51" w:rsidRPr="00081B1F">
        <w:rPr>
          <w:rFonts w:cstheme="minorHAnsi"/>
          <w:sz w:val="24"/>
          <w:szCs w:val="24"/>
        </w:rPr>
        <w:tab/>
      </w:r>
      <w:r w:rsidRPr="00081B1F">
        <w:rPr>
          <w:rFonts w:cstheme="minorHAnsi"/>
          <w:sz w:val="24"/>
          <w:szCs w:val="24"/>
        </w:rPr>
        <w:t xml:space="preserve">        </w:t>
      </w:r>
      <w:r w:rsidR="004D1F51" w:rsidRPr="00081B1F">
        <w:rPr>
          <w:rFonts w:cstheme="minorHAnsi"/>
          <w:sz w:val="24"/>
          <w:szCs w:val="24"/>
        </w:rPr>
        <w:t>__</w:t>
      </w:r>
      <w:r w:rsidRPr="00081B1F">
        <w:rPr>
          <w:rFonts w:cstheme="minorHAnsi"/>
          <w:sz w:val="24"/>
          <w:szCs w:val="24"/>
        </w:rPr>
        <w:t>___</w:t>
      </w:r>
      <w:r w:rsidR="004D1F51" w:rsidRPr="00081B1F">
        <w:rPr>
          <w:rFonts w:cstheme="minorHAnsi"/>
          <w:sz w:val="24"/>
          <w:szCs w:val="24"/>
        </w:rPr>
        <w:t xml:space="preserve">____ </w:t>
      </w:r>
      <w:r w:rsidRPr="00081B1F">
        <w:rPr>
          <w:rFonts w:cstheme="minorHAnsi"/>
          <w:sz w:val="24"/>
          <w:szCs w:val="24"/>
        </w:rPr>
        <w:t>Second Year</w:t>
      </w:r>
    </w:p>
    <w:p w14:paraId="47FE7C52" w14:textId="77777777" w:rsidR="00194AE6" w:rsidRPr="00081B1F" w:rsidRDefault="00194AE6">
      <w:pPr>
        <w:rPr>
          <w:rFonts w:cstheme="minorHAnsi"/>
          <w:sz w:val="24"/>
          <w:szCs w:val="24"/>
        </w:rPr>
      </w:pPr>
    </w:p>
    <w:p w14:paraId="4805E987" w14:textId="3FDBB2C7" w:rsidR="004D1F51" w:rsidRPr="00081B1F" w:rsidRDefault="004D1F51" w:rsidP="004D1F51">
      <w:pPr>
        <w:spacing w:after="0"/>
        <w:rPr>
          <w:rFonts w:cstheme="minorHAnsi"/>
          <w:b/>
          <w:bCs/>
          <w:sz w:val="24"/>
          <w:szCs w:val="24"/>
        </w:rPr>
      </w:pPr>
      <w:r w:rsidRPr="00081B1F">
        <w:rPr>
          <w:rFonts w:cstheme="minorHAnsi"/>
          <w:b/>
          <w:bCs/>
          <w:sz w:val="24"/>
          <w:szCs w:val="24"/>
        </w:rPr>
        <w:t>____________________________________</w:t>
      </w:r>
      <w:r w:rsidR="00081B1F">
        <w:rPr>
          <w:rFonts w:cstheme="minorHAnsi"/>
          <w:b/>
          <w:bCs/>
          <w:sz w:val="24"/>
          <w:szCs w:val="24"/>
        </w:rPr>
        <w:t xml:space="preserve"> </w:t>
      </w:r>
      <w:r w:rsidRPr="00081B1F">
        <w:rPr>
          <w:rFonts w:cstheme="minorHAnsi"/>
          <w:b/>
          <w:bCs/>
          <w:sz w:val="24"/>
          <w:szCs w:val="24"/>
        </w:rPr>
        <w:tab/>
      </w:r>
      <w:r w:rsidR="00081B1F">
        <w:rPr>
          <w:rFonts w:cstheme="minorHAnsi"/>
          <w:b/>
          <w:bCs/>
          <w:sz w:val="24"/>
          <w:szCs w:val="24"/>
        </w:rPr>
        <w:tab/>
      </w:r>
      <w:r w:rsidRPr="00081B1F">
        <w:rPr>
          <w:rFonts w:cstheme="minorHAnsi"/>
          <w:b/>
          <w:bCs/>
          <w:sz w:val="24"/>
          <w:szCs w:val="24"/>
        </w:rPr>
        <w:t>____________________________________</w:t>
      </w:r>
    </w:p>
    <w:p w14:paraId="36448C16" w14:textId="14CBD153" w:rsidR="004D1F51" w:rsidRPr="00081B1F" w:rsidRDefault="004D1F51" w:rsidP="004D1F51">
      <w:pPr>
        <w:spacing w:after="0"/>
        <w:rPr>
          <w:rFonts w:cstheme="minorHAnsi"/>
          <w:b/>
          <w:bCs/>
          <w:sz w:val="24"/>
          <w:szCs w:val="24"/>
        </w:rPr>
      </w:pPr>
      <w:r w:rsidRPr="00081B1F">
        <w:rPr>
          <w:rFonts w:cstheme="minorHAnsi"/>
          <w:b/>
          <w:bCs/>
          <w:sz w:val="24"/>
          <w:szCs w:val="24"/>
        </w:rPr>
        <w:t xml:space="preserve">Signature of </w:t>
      </w:r>
      <w:r w:rsidR="00081B1F" w:rsidRPr="00081B1F">
        <w:rPr>
          <w:rFonts w:cstheme="minorHAnsi"/>
          <w:b/>
          <w:bCs/>
          <w:sz w:val="24"/>
          <w:szCs w:val="24"/>
        </w:rPr>
        <w:t>Graduate Assistant</w:t>
      </w:r>
      <w:r w:rsidRPr="00081B1F">
        <w:rPr>
          <w:rFonts w:cstheme="minorHAnsi"/>
          <w:b/>
          <w:bCs/>
          <w:sz w:val="24"/>
          <w:szCs w:val="24"/>
        </w:rPr>
        <w:tab/>
      </w:r>
      <w:r w:rsidRPr="00081B1F">
        <w:rPr>
          <w:rFonts w:cstheme="minorHAnsi"/>
          <w:b/>
          <w:bCs/>
          <w:sz w:val="24"/>
          <w:szCs w:val="24"/>
        </w:rPr>
        <w:tab/>
      </w:r>
      <w:r w:rsidRPr="00081B1F">
        <w:rPr>
          <w:rFonts w:cstheme="minorHAnsi"/>
          <w:b/>
          <w:bCs/>
          <w:sz w:val="24"/>
          <w:szCs w:val="24"/>
        </w:rPr>
        <w:tab/>
      </w:r>
      <w:r w:rsidRPr="00081B1F">
        <w:rPr>
          <w:rFonts w:cstheme="minorHAnsi"/>
          <w:b/>
          <w:bCs/>
          <w:sz w:val="24"/>
          <w:szCs w:val="24"/>
        </w:rPr>
        <w:tab/>
      </w:r>
      <w:r w:rsidRPr="00081B1F">
        <w:rPr>
          <w:rFonts w:cstheme="minorHAnsi"/>
          <w:b/>
          <w:bCs/>
          <w:sz w:val="24"/>
          <w:szCs w:val="24"/>
        </w:rPr>
        <w:tab/>
        <w:t>Signature of Supervisor</w:t>
      </w:r>
    </w:p>
    <w:p w14:paraId="57D0027C" w14:textId="61FC2271" w:rsidR="004D1F51" w:rsidRPr="00081B1F" w:rsidRDefault="004D1F51" w:rsidP="004D1F51">
      <w:pPr>
        <w:spacing w:after="0"/>
        <w:rPr>
          <w:rFonts w:cstheme="minorHAnsi"/>
          <w:b/>
          <w:bCs/>
          <w:sz w:val="24"/>
          <w:szCs w:val="24"/>
        </w:rPr>
      </w:pPr>
    </w:p>
    <w:p w14:paraId="20C234BA" w14:textId="556D77B8" w:rsidR="004D1F51" w:rsidRPr="00081B1F" w:rsidRDefault="004D1F51" w:rsidP="004D1F51">
      <w:pPr>
        <w:spacing w:after="0"/>
        <w:rPr>
          <w:rFonts w:cstheme="minorHAnsi"/>
          <w:b/>
          <w:bCs/>
          <w:sz w:val="24"/>
          <w:szCs w:val="24"/>
        </w:rPr>
      </w:pPr>
    </w:p>
    <w:p w14:paraId="28189A50" w14:textId="77777777" w:rsidR="004D1F51" w:rsidRPr="00081B1F" w:rsidRDefault="004D1F51" w:rsidP="004D1F51">
      <w:pPr>
        <w:spacing w:after="0"/>
        <w:rPr>
          <w:rFonts w:cstheme="minorHAnsi"/>
          <w:b/>
          <w:bCs/>
          <w:sz w:val="24"/>
          <w:szCs w:val="24"/>
        </w:rPr>
      </w:pPr>
      <w:r w:rsidRPr="00081B1F">
        <w:rPr>
          <w:rFonts w:cstheme="minorHAnsi"/>
          <w:b/>
          <w:bCs/>
          <w:sz w:val="24"/>
          <w:szCs w:val="24"/>
        </w:rPr>
        <w:t>____________________________________</w:t>
      </w:r>
    </w:p>
    <w:p w14:paraId="6396B7DE" w14:textId="131A045F" w:rsidR="004D1F51" w:rsidRPr="00081B1F" w:rsidRDefault="004D1F51" w:rsidP="004D1F51">
      <w:pPr>
        <w:spacing w:after="0"/>
        <w:rPr>
          <w:rFonts w:cstheme="minorHAnsi"/>
          <w:b/>
          <w:bCs/>
          <w:sz w:val="24"/>
          <w:szCs w:val="24"/>
        </w:rPr>
      </w:pPr>
      <w:r w:rsidRPr="00081B1F">
        <w:rPr>
          <w:rFonts w:cstheme="minorHAnsi"/>
          <w:b/>
          <w:bCs/>
          <w:sz w:val="24"/>
          <w:szCs w:val="24"/>
        </w:rPr>
        <w:t>Signature of Department Head</w:t>
      </w:r>
      <w:r w:rsidRPr="00081B1F">
        <w:rPr>
          <w:rFonts w:cstheme="minorHAnsi"/>
          <w:b/>
          <w:bCs/>
          <w:sz w:val="24"/>
          <w:szCs w:val="24"/>
        </w:rPr>
        <w:tab/>
      </w:r>
      <w:r w:rsidRPr="00081B1F">
        <w:rPr>
          <w:rFonts w:cstheme="minorHAnsi"/>
          <w:b/>
          <w:bCs/>
          <w:sz w:val="24"/>
          <w:szCs w:val="24"/>
        </w:rPr>
        <w:tab/>
      </w:r>
      <w:r w:rsidRPr="00081B1F">
        <w:rPr>
          <w:rFonts w:cstheme="minorHAnsi"/>
          <w:b/>
          <w:bCs/>
          <w:sz w:val="24"/>
          <w:szCs w:val="24"/>
        </w:rPr>
        <w:tab/>
      </w:r>
      <w:r w:rsidRPr="00081B1F">
        <w:rPr>
          <w:rFonts w:cstheme="minorHAnsi"/>
          <w:b/>
          <w:bCs/>
          <w:sz w:val="24"/>
          <w:szCs w:val="24"/>
        </w:rPr>
        <w:tab/>
      </w:r>
      <w:r w:rsidRPr="00081B1F">
        <w:rPr>
          <w:rFonts w:cstheme="minorHAnsi"/>
          <w:b/>
          <w:bCs/>
          <w:sz w:val="24"/>
          <w:szCs w:val="24"/>
        </w:rPr>
        <w:tab/>
      </w:r>
    </w:p>
    <w:sectPr w:rsidR="004D1F51" w:rsidRPr="00081B1F" w:rsidSect="00081B1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5312"/>
    <w:multiLevelType w:val="hybridMultilevel"/>
    <w:tmpl w:val="5B6E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30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18"/>
    <w:rsid w:val="00010F18"/>
    <w:rsid w:val="00081B1F"/>
    <w:rsid w:val="00194AE6"/>
    <w:rsid w:val="002B5EA0"/>
    <w:rsid w:val="004D1F51"/>
    <w:rsid w:val="00986F76"/>
    <w:rsid w:val="00E2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9709"/>
  <w15:chartTrackingRefBased/>
  <w15:docId w15:val="{7EF91680-4F6D-4898-A600-0E7159A7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1960</Characters>
  <Application>Microsoft Office Word</Application>
  <DocSecurity>0</DocSecurity>
  <Lines>245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Young</dc:creator>
  <cp:keywords/>
  <dc:description/>
  <cp:lastModifiedBy>Jaime Lasley</cp:lastModifiedBy>
  <cp:revision>2</cp:revision>
  <dcterms:created xsi:type="dcterms:W3CDTF">2023-06-30T18:29:00Z</dcterms:created>
  <dcterms:modified xsi:type="dcterms:W3CDTF">2023-06-30T18:29:00Z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33cdec4b123146ccb4111056aa2cdc6e30a0e04c8509a51e5b707b34c5bdcbde</vt:lpwstr>
  </property>
</Properties>
</file>