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8EB1" w14:textId="77777777" w:rsidR="00B24620" w:rsidRDefault="00B24620" w:rsidP="00B24620">
      <w:pPr>
        <w:spacing w:before="2"/>
        <w:jc w:val="center"/>
        <w:rPr>
          <w:rFonts w:ascii="Calibri" w:eastAsia="Calibri" w:hAnsi="Calibri" w:cs="Calibri"/>
          <w:b/>
          <w:bCs/>
          <w:sz w:val="19"/>
          <w:szCs w:val="19"/>
        </w:rPr>
      </w:pPr>
      <w:r>
        <w:rPr>
          <w:rFonts w:ascii="Calibri" w:eastAsia="Calibri" w:hAnsi="Calibri" w:cs="Calibri"/>
          <w:b/>
          <w:bCs/>
          <w:noProof/>
          <w:sz w:val="23"/>
          <w:szCs w:val="23"/>
        </w:rPr>
        <w:drawing>
          <wp:inline distT="0" distB="0" distL="0" distR="0" wp14:anchorId="5AD12B41" wp14:editId="2575339B">
            <wp:extent cx="2263140" cy="3137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uryHorizontal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7194" cy="315711"/>
                    </a:xfrm>
                    <a:prstGeom prst="rect">
                      <a:avLst/>
                    </a:prstGeom>
                  </pic:spPr>
                </pic:pic>
              </a:graphicData>
            </a:graphic>
          </wp:inline>
        </w:drawing>
      </w:r>
    </w:p>
    <w:p w14:paraId="0DD3C5E4" w14:textId="7B85B49F" w:rsidR="00B24620" w:rsidRPr="008B370C" w:rsidRDefault="00B24620" w:rsidP="00B24620">
      <w:pPr>
        <w:spacing w:before="5"/>
        <w:jc w:val="center"/>
        <w:rPr>
          <w:rFonts w:ascii="Verdana" w:eastAsia="Calibri" w:hAnsi="Verdana" w:cs="Calibri"/>
          <w:b/>
          <w:bCs/>
          <w:sz w:val="24"/>
          <w:szCs w:val="24"/>
        </w:rPr>
      </w:pPr>
      <w:r w:rsidRPr="008B370C">
        <w:rPr>
          <w:rFonts w:ascii="Verdana" w:eastAsia="Calibri" w:hAnsi="Verdana" w:cs="Calibri"/>
          <w:b/>
          <w:bCs/>
          <w:sz w:val="24"/>
          <w:szCs w:val="24"/>
        </w:rPr>
        <w:t xml:space="preserve">LEARNING OUTCOMES </w:t>
      </w:r>
    </w:p>
    <w:p w14:paraId="105B680A" w14:textId="1B977DC0" w:rsidR="00B24620" w:rsidRPr="008B370C" w:rsidRDefault="00494A8D" w:rsidP="00B24620">
      <w:pPr>
        <w:spacing w:before="5"/>
        <w:jc w:val="center"/>
        <w:rPr>
          <w:rFonts w:ascii="Verdana" w:eastAsia="Calibri" w:hAnsi="Verdana" w:cs="Calibri"/>
          <w:b/>
          <w:bCs/>
          <w:sz w:val="24"/>
          <w:szCs w:val="24"/>
        </w:rPr>
      </w:pPr>
      <w:r w:rsidRPr="008B370C">
        <w:rPr>
          <w:rFonts w:ascii="Verdana" w:eastAsia="Calibri" w:hAnsi="Verdana" w:cs="Calibri"/>
          <w:b/>
          <w:bCs/>
          <w:sz w:val="24"/>
          <w:szCs w:val="24"/>
        </w:rPr>
        <w:t>Graphic Storytelling</w:t>
      </w:r>
    </w:p>
    <w:p w14:paraId="1DB3018E" w14:textId="5612A56D" w:rsidR="00B24620" w:rsidRPr="008B370C" w:rsidRDefault="00B24620" w:rsidP="00B24620">
      <w:pPr>
        <w:spacing w:before="2"/>
        <w:rPr>
          <w:rFonts w:ascii="Verdana" w:eastAsia="Calibri" w:hAnsi="Verdana" w:cs="Calibri"/>
          <w:b/>
          <w:bCs/>
          <w:sz w:val="24"/>
          <w:szCs w:val="24"/>
        </w:rPr>
      </w:pPr>
    </w:p>
    <w:p w14:paraId="24612156" w14:textId="1A564439" w:rsidR="008B370C" w:rsidRPr="008B370C" w:rsidRDefault="008B370C" w:rsidP="00B24620">
      <w:pPr>
        <w:spacing w:before="2"/>
        <w:rPr>
          <w:rFonts w:ascii="Verdana" w:eastAsia="Calibri" w:hAnsi="Verdana" w:cs="Calibri"/>
          <w:b/>
          <w:bCs/>
          <w:sz w:val="24"/>
          <w:szCs w:val="24"/>
        </w:rPr>
      </w:pPr>
      <w:r w:rsidRPr="008B370C">
        <w:rPr>
          <w:rFonts w:ascii="Verdana" w:hAnsi="Verdana"/>
          <w:sz w:val="24"/>
          <w:szCs w:val="24"/>
          <w:shd w:val="clear" w:color="auto" w:fill="FFFFFF"/>
        </w:rPr>
        <w:t xml:space="preserve">The certificate in Graphic Storytelling develops foundation skills in creative process, sequential thinking, visual </w:t>
      </w:r>
      <w:proofErr w:type="gramStart"/>
      <w:r w:rsidRPr="008B370C">
        <w:rPr>
          <w:rFonts w:ascii="Verdana" w:hAnsi="Verdana"/>
          <w:sz w:val="24"/>
          <w:szCs w:val="24"/>
          <w:shd w:val="clear" w:color="auto" w:fill="FFFFFF"/>
        </w:rPr>
        <w:t>narrative</w:t>
      </w:r>
      <w:proofErr w:type="gramEnd"/>
      <w:r w:rsidRPr="008B370C">
        <w:rPr>
          <w:rFonts w:ascii="Verdana" w:hAnsi="Verdana"/>
          <w:sz w:val="24"/>
          <w:szCs w:val="24"/>
          <w:shd w:val="clear" w:color="auto" w:fill="FFFFFF"/>
        </w:rPr>
        <w:t xml:space="preserve"> and graphic design as it relates to the practice of illustrated storytelling. Students will enhance skills in drawing, storyboarding, and shaping narrative structure with an understanding of the history of visual narrative as an opportunity for creative expression, informational and technical writing related to professional fields and/or social commentary. Upon successful completion of the first three courses, students will create a capstone comic or visual narrative publication.</w:t>
      </w:r>
    </w:p>
    <w:p w14:paraId="33E03BE2" w14:textId="77777777" w:rsidR="008B370C" w:rsidRPr="008B370C" w:rsidRDefault="008B370C" w:rsidP="00B24620">
      <w:pPr>
        <w:spacing w:before="2"/>
        <w:rPr>
          <w:rFonts w:ascii="Verdana" w:eastAsia="Calibri" w:hAnsi="Verdana" w:cs="Calibri"/>
          <w:b/>
          <w:bCs/>
          <w:sz w:val="24"/>
          <w:szCs w:val="24"/>
        </w:rPr>
      </w:pPr>
    </w:p>
    <w:p w14:paraId="774F67B8" w14:textId="3C6625BE" w:rsidR="00B24620" w:rsidRPr="008B370C" w:rsidRDefault="00B24620" w:rsidP="00B24620">
      <w:pPr>
        <w:spacing w:before="2"/>
        <w:rPr>
          <w:rFonts w:ascii="Verdana" w:eastAsia="Calibri" w:hAnsi="Verdana" w:cs="Calibri"/>
          <w:b/>
          <w:bCs/>
          <w:sz w:val="24"/>
          <w:szCs w:val="24"/>
        </w:rPr>
      </w:pPr>
      <w:r w:rsidRPr="008B370C">
        <w:rPr>
          <w:rFonts w:ascii="Verdana" w:eastAsia="Calibri" w:hAnsi="Verdana" w:cs="Calibri"/>
          <w:b/>
          <w:bCs/>
          <w:sz w:val="24"/>
          <w:szCs w:val="24"/>
        </w:rPr>
        <w:t xml:space="preserve">Learning Outcomes </w:t>
      </w:r>
    </w:p>
    <w:p w14:paraId="35C2BF4B" w14:textId="284F61AE" w:rsidR="008B370C" w:rsidRPr="008B370C" w:rsidRDefault="008B370C" w:rsidP="00B24620">
      <w:pPr>
        <w:spacing w:before="2"/>
        <w:rPr>
          <w:rFonts w:ascii="Verdana" w:eastAsia="Calibri" w:hAnsi="Verdana" w:cs="Calibri"/>
          <w:sz w:val="24"/>
          <w:szCs w:val="24"/>
        </w:rPr>
      </w:pPr>
      <w:r w:rsidRPr="008B370C">
        <w:rPr>
          <w:rFonts w:ascii="Verdana" w:eastAsia="Calibri" w:hAnsi="Verdana" w:cs="Calibri"/>
          <w:sz w:val="24"/>
          <w:szCs w:val="24"/>
        </w:rPr>
        <w:t xml:space="preserve">Upon successful completion of this certificate, students will  </w:t>
      </w:r>
    </w:p>
    <w:p w14:paraId="3C4AF475" w14:textId="77777777" w:rsidR="00B24620" w:rsidRPr="008B370C" w:rsidRDefault="00B24620" w:rsidP="00B24620">
      <w:pPr>
        <w:spacing w:before="2"/>
        <w:rPr>
          <w:rFonts w:ascii="Verdana" w:eastAsia="Calibri" w:hAnsi="Verdana" w:cs="Calibri"/>
          <w:sz w:val="24"/>
          <w:szCs w:val="24"/>
        </w:rPr>
      </w:pPr>
    </w:p>
    <w:p w14:paraId="2290F4A9" w14:textId="5E9BA925" w:rsidR="00B24620" w:rsidRPr="008B370C" w:rsidRDefault="008B370C" w:rsidP="00B24620">
      <w:pPr>
        <w:spacing w:before="2"/>
        <w:rPr>
          <w:rFonts w:ascii="Verdana" w:eastAsia="Calibri" w:hAnsi="Verdana" w:cs="Calibri"/>
          <w:sz w:val="24"/>
          <w:szCs w:val="24"/>
        </w:rPr>
      </w:pPr>
      <w:r w:rsidRPr="008B370C">
        <w:rPr>
          <w:rFonts w:ascii="Verdana" w:eastAsia="Calibri" w:hAnsi="Verdana" w:cs="Calibri"/>
          <w:sz w:val="24"/>
          <w:szCs w:val="24"/>
        </w:rPr>
        <w:t>LO</w:t>
      </w:r>
      <w:r w:rsidR="00B24620" w:rsidRPr="008B370C">
        <w:rPr>
          <w:rFonts w:ascii="Verdana" w:eastAsia="Calibri" w:hAnsi="Verdana" w:cs="Calibri"/>
          <w:sz w:val="24"/>
          <w:szCs w:val="24"/>
        </w:rPr>
        <w:t>1. Develop visual literacy by reading graphic text.</w:t>
      </w:r>
    </w:p>
    <w:p w14:paraId="14B4D333" w14:textId="77777777" w:rsidR="008B370C" w:rsidRPr="008B370C" w:rsidRDefault="008B370C" w:rsidP="00B24620">
      <w:pPr>
        <w:spacing w:before="2"/>
        <w:rPr>
          <w:rFonts w:ascii="Verdana" w:eastAsia="Calibri" w:hAnsi="Verdana" w:cs="Calibri"/>
          <w:sz w:val="24"/>
          <w:szCs w:val="24"/>
        </w:rPr>
      </w:pPr>
    </w:p>
    <w:p w14:paraId="2E06CE2A" w14:textId="78170E6F" w:rsidR="00B24620" w:rsidRPr="008B370C" w:rsidRDefault="008B370C" w:rsidP="00B24620">
      <w:pPr>
        <w:spacing w:before="2"/>
        <w:rPr>
          <w:rFonts w:ascii="Verdana" w:eastAsia="Calibri" w:hAnsi="Verdana" w:cs="Calibri"/>
          <w:sz w:val="24"/>
          <w:szCs w:val="24"/>
        </w:rPr>
      </w:pPr>
      <w:r w:rsidRPr="008B370C">
        <w:rPr>
          <w:rFonts w:ascii="Verdana" w:eastAsia="Calibri" w:hAnsi="Verdana" w:cs="Calibri"/>
          <w:sz w:val="24"/>
          <w:szCs w:val="24"/>
        </w:rPr>
        <w:t>LO</w:t>
      </w:r>
      <w:r w:rsidR="00B24620" w:rsidRPr="008B370C">
        <w:rPr>
          <w:rFonts w:ascii="Verdana" w:eastAsia="Calibri" w:hAnsi="Verdana" w:cs="Calibri"/>
          <w:sz w:val="24"/>
          <w:szCs w:val="24"/>
        </w:rPr>
        <w:t>2. Learn and apply graphic design fundamentals such as concept development, typography, layout, use of imagery and process. </w:t>
      </w:r>
    </w:p>
    <w:p w14:paraId="2791C065" w14:textId="77777777" w:rsidR="008B370C" w:rsidRPr="008B370C" w:rsidRDefault="008B370C" w:rsidP="00B24620">
      <w:pPr>
        <w:spacing w:before="2"/>
        <w:rPr>
          <w:rFonts w:ascii="Verdana" w:eastAsia="Calibri" w:hAnsi="Verdana" w:cs="Calibri"/>
          <w:sz w:val="24"/>
          <w:szCs w:val="24"/>
        </w:rPr>
      </w:pPr>
    </w:p>
    <w:p w14:paraId="20252B78" w14:textId="39C13387" w:rsidR="00B24620" w:rsidRPr="008B370C" w:rsidRDefault="008B370C" w:rsidP="00B24620">
      <w:pPr>
        <w:spacing w:before="2"/>
        <w:rPr>
          <w:rFonts w:ascii="Verdana" w:eastAsia="Calibri" w:hAnsi="Verdana" w:cs="Calibri"/>
          <w:sz w:val="24"/>
          <w:szCs w:val="24"/>
          <w:lang w:val="de-DE"/>
        </w:rPr>
      </w:pPr>
      <w:r w:rsidRPr="008B370C">
        <w:rPr>
          <w:rFonts w:ascii="Verdana" w:eastAsia="Calibri" w:hAnsi="Verdana" w:cs="Calibri"/>
          <w:sz w:val="24"/>
          <w:szCs w:val="24"/>
        </w:rPr>
        <w:t>LO</w:t>
      </w:r>
      <w:r w:rsidR="00B24620" w:rsidRPr="008B370C">
        <w:rPr>
          <w:rFonts w:ascii="Verdana" w:eastAsia="Calibri" w:hAnsi="Verdana" w:cs="Calibri"/>
          <w:sz w:val="24"/>
          <w:szCs w:val="24"/>
        </w:rPr>
        <w:t>3. The development of familiarity with the terminology of drawing by creating works that</w:t>
      </w:r>
      <w:r w:rsidR="00B24620" w:rsidRPr="008B370C">
        <w:rPr>
          <w:rFonts w:ascii="Verdana" w:eastAsia="Calibri" w:hAnsi="Verdana" w:cs="Calibri"/>
          <w:sz w:val="24"/>
          <w:szCs w:val="24"/>
          <w:lang w:val="de-DE"/>
        </w:rPr>
        <w:t> </w:t>
      </w:r>
      <w:r w:rsidR="00B24620" w:rsidRPr="008B370C">
        <w:rPr>
          <w:rFonts w:ascii="Verdana" w:eastAsia="Calibri" w:hAnsi="Verdana" w:cs="Calibri"/>
          <w:sz w:val="24"/>
          <w:szCs w:val="24"/>
        </w:rPr>
        <w:t>exhibit formal skills and a deep understanding of such matters as line, shape/form, color/value, texture, and space.</w:t>
      </w:r>
      <w:r w:rsidR="00B24620" w:rsidRPr="008B370C">
        <w:rPr>
          <w:rFonts w:ascii="Verdana" w:eastAsia="Calibri" w:hAnsi="Verdana" w:cs="Calibri"/>
          <w:sz w:val="24"/>
          <w:szCs w:val="24"/>
          <w:lang w:val="de-DE"/>
        </w:rPr>
        <w:t> </w:t>
      </w:r>
    </w:p>
    <w:p w14:paraId="07148865" w14:textId="77777777" w:rsidR="008B370C" w:rsidRPr="008B370C" w:rsidRDefault="008B370C" w:rsidP="00B24620">
      <w:pPr>
        <w:spacing w:before="2"/>
        <w:rPr>
          <w:rFonts w:ascii="Verdana" w:eastAsia="Calibri" w:hAnsi="Verdana" w:cs="Calibri"/>
          <w:sz w:val="24"/>
          <w:szCs w:val="24"/>
        </w:rPr>
      </w:pPr>
    </w:p>
    <w:p w14:paraId="4D015975" w14:textId="3F8B507D" w:rsidR="00B24620" w:rsidRPr="008B370C" w:rsidRDefault="008B370C" w:rsidP="00B24620">
      <w:pPr>
        <w:spacing w:before="2"/>
        <w:rPr>
          <w:rFonts w:ascii="Verdana" w:eastAsia="Calibri" w:hAnsi="Verdana" w:cs="Calibri"/>
          <w:sz w:val="24"/>
          <w:szCs w:val="24"/>
        </w:rPr>
      </w:pPr>
      <w:r w:rsidRPr="008B370C">
        <w:rPr>
          <w:rFonts w:ascii="Verdana" w:eastAsia="Calibri" w:hAnsi="Verdana" w:cs="Calibri"/>
          <w:sz w:val="24"/>
          <w:szCs w:val="24"/>
        </w:rPr>
        <w:t>LO</w:t>
      </w:r>
      <w:r w:rsidR="00B24620" w:rsidRPr="008B370C">
        <w:rPr>
          <w:rFonts w:ascii="Verdana" w:eastAsia="Calibri" w:hAnsi="Verdana" w:cs="Calibri"/>
          <w:sz w:val="24"/>
          <w:szCs w:val="24"/>
        </w:rPr>
        <w:t>4.  Students will develop skills in project development for publication in writing and graphic storytelling.</w:t>
      </w:r>
    </w:p>
    <w:p w14:paraId="47D1C68E" w14:textId="77777777" w:rsidR="00B24620" w:rsidRPr="008B370C" w:rsidRDefault="00B24620" w:rsidP="00B24620">
      <w:pPr>
        <w:spacing w:before="2"/>
        <w:rPr>
          <w:rFonts w:ascii="Verdana" w:eastAsia="Calibri" w:hAnsi="Verdana" w:cs="Calibri"/>
          <w:b/>
          <w:bCs/>
          <w:sz w:val="24"/>
          <w:szCs w:val="24"/>
        </w:rPr>
      </w:pPr>
    </w:p>
    <w:p w14:paraId="55BB0263" w14:textId="77777777" w:rsidR="00B24620" w:rsidRPr="008B370C" w:rsidRDefault="00B24620" w:rsidP="00B24620">
      <w:pPr>
        <w:spacing w:before="2"/>
        <w:rPr>
          <w:rFonts w:ascii="Verdana" w:eastAsia="Calibri" w:hAnsi="Verdana" w:cs="Calibri"/>
          <w:b/>
          <w:bCs/>
          <w:sz w:val="24"/>
          <w:szCs w:val="24"/>
        </w:rPr>
      </w:pPr>
    </w:p>
    <w:p w14:paraId="6F8E297A" w14:textId="77777777" w:rsidR="00B24620" w:rsidRPr="008B370C" w:rsidRDefault="00B24620" w:rsidP="00B24620">
      <w:pPr>
        <w:spacing w:before="9"/>
        <w:rPr>
          <w:rFonts w:ascii="Verdana" w:eastAsia="Calibri" w:hAnsi="Verdana" w:cs="Calibri"/>
          <w:sz w:val="24"/>
          <w:szCs w:val="24"/>
        </w:rPr>
      </w:pPr>
    </w:p>
    <w:tbl>
      <w:tblPr>
        <w:tblW w:w="0" w:type="auto"/>
        <w:tblInd w:w="105" w:type="dxa"/>
        <w:tblLayout w:type="fixed"/>
        <w:tblCellMar>
          <w:left w:w="0" w:type="dxa"/>
          <w:right w:w="0" w:type="dxa"/>
        </w:tblCellMar>
        <w:tblLook w:val="01E0" w:firstRow="1" w:lastRow="1" w:firstColumn="1" w:lastColumn="1" w:noHBand="0" w:noVBand="0"/>
      </w:tblPr>
      <w:tblGrid>
        <w:gridCol w:w="1598"/>
        <w:gridCol w:w="720"/>
        <w:gridCol w:w="725"/>
        <w:gridCol w:w="720"/>
        <w:gridCol w:w="720"/>
      </w:tblGrid>
      <w:tr w:rsidR="008B370C" w:rsidRPr="008B370C" w14:paraId="57B5D91A" w14:textId="77777777" w:rsidTr="00F118CE">
        <w:trPr>
          <w:trHeight w:hRule="exact" w:val="302"/>
        </w:trPr>
        <w:tc>
          <w:tcPr>
            <w:tcW w:w="1598" w:type="dxa"/>
            <w:tcBorders>
              <w:top w:val="single" w:sz="5" w:space="0" w:color="000000"/>
              <w:left w:val="single" w:sz="5" w:space="0" w:color="000000"/>
              <w:bottom w:val="single" w:sz="5" w:space="0" w:color="000000"/>
              <w:right w:val="single" w:sz="5" w:space="0" w:color="000000"/>
            </w:tcBorders>
          </w:tcPr>
          <w:p w14:paraId="3BDA2D73" w14:textId="77777777" w:rsidR="008B370C" w:rsidRPr="008B370C" w:rsidRDefault="008B370C" w:rsidP="00F118CE">
            <w:pPr>
              <w:pStyle w:val="TableParagraph"/>
              <w:spacing w:before="1" w:line="290" w:lineRule="exact"/>
              <w:ind w:left="104"/>
              <w:rPr>
                <w:rFonts w:ascii="Verdana" w:eastAsia="Calibri" w:hAnsi="Verdana" w:cs="Calibri"/>
                <w:sz w:val="24"/>
                <w:szCs w:val="24"/>
              </w:rPr>
            </w:pPr>
            <w:r w:rsidRPr="008B370C">
              <w:rPr>
                <w:rFonts w:ascii="Verdana" w:hAnsi="Verdana"/>
                <w:spacing w:val="-1"/>
                <w:sz w:val="24"/>
                <w:szCs w:val="24"/>
              </w:rPr>
              <w:t>Course</w:t>
            </w:r>
          </w:p>
        </w:tc>
        <w:tc>
          <w:tcPr>
            <w:tcW w:w="720" w:type="dxa"/>
            <w:tcBorders>
              <w:top w:val="single" w:sz="5" w:space="0" w:color="000000"/>
              <w:left w:val="single" w:sz="5" w:space="0" w:color="000000"/>
              <w:bottom w:val="single" w:sz="5" w:space="0" w:color="000000"/>
              <w:right w:val="single" w:sz="5" w:space="0" w:color="000000"/>
            </w:tcBorders>
          </w:tcPr>
          <w:p w14:paraId="3C0E768F" w14:textId="77777777" w:rsidR="008B370C" w:rsidRPr="008B370C" w:rsidRDefault="008B370C" w:rsidP="00F118CE">
            <w:pPr>
              <w:pStyle w:val="TableParagraph"/>
              <w:spacing w:before="1" w:line="290" w:lineRule="exact"/>
              <w:jc w:val="center"/>
              <w:rPr>
                <w:rFonts w:ascii="Verdana" w:eastAsia="Calibri" w:hAnsi="Verdana" w:cs="Calibri"/>
                <w:sz w:val="24"/>
                <w:szCs w:val="24"/>
              </w:rPr>
            </w:pPr>
            <w:r w:rsidRPr="008B370C">
              <w:rPr>
                <w:rFonts w:ascii="Verdana" w:hAnsi="Verdana"/>
                <w:sz w:val="24"/>
                <w:szCs w:val="24"/>
              </w:rPr>
              <w:t>LO1</w:t>
            </w:r>
          </w:p>
        </w:tc>
        <w:tc>
          <w:tcPr>
            <w:tcW w:w="725" w:type="dxa"/>
            <w:tcBorders>
              <w:top w:val="single" w:sz="5" w:space="0" w:color="000000"/>
              <w:left w:val="single" w:sz="5" w:space="0" w:color="000000"/>
              <w:bottom w:val="single" w:sz="5" w:space="0" w:color="000000"/>
              <w:right w:val="single" w:sz="5" w:space="0" w:color="000000"/>
            </w:tcBorders>
          </w:tcPr>
          <w:p w14:paraId="11E7275D" w14:textId="77777777" w:rsidR="008B370C" w:rsidRPr="008B370C" w:rsidRDefault="008B370C" w:rsidP="00F118CE">
            <w:pPr>
              <w:pStyle w:val="TableParagraph"/>
              <w:spacing w:before="1" w:line="290" w:lineRule="exact"/>
              <w:ind w:left="1"/>
              <w:jc w:val="center"/>
              <w:rPr>
                <w:rFonts w:ascii="Verdana" w:eastAsia="Calibri" w:hAnsi="Verdana" w:cs="Calibri"/>
                <w:sz w:val="24"/>
                <w:szCs w:val="24"/>
              </w:rPr>
            </w:pPr>
            <w:r w:rsidRPr="008B370C">
              <w:rPr>
                <w:rFonts w:ascii="Verdana" w:hAnsi="Verdana"/>
                <w:sz w:val="24"/>
                <w:szCs w:val="24"/>
              </w:rPr>
              <w:t>LO2</w:t>
            </w:r>
          </w:p>
        </w:tc>
        <w:tc>
          <w:tcPr>
            <w:tcW w:w="720" w:type="dxa"/>
            <w:tcBorders>
              <w:top w:val="single" w:sz="5" w:space="0" w:color="000000"/>
              <w:left w:val="single" w:sz="5" w:space="0" w:color="000000"/>
              <w:bottom w:val="single" w:sz="5" w:space="0" w:color="000000"/>
              <w:right w:val="single" w:sz="5" w:space="0" w:color="000000"/>
            </w:tcBorders>
          </w:tcPr>
          <w:p w14:paraId="6BDDE556" w14:textId="77777777" w:rsidR="008B370C" w:rsidRPr="008B370C" w:rsidRDefault="008B370C" w:rsidP="00F118CE">
            <w:pPr>
              <w:pStyle w:val="TableParagraph"/>
              <w:spacing w:before="1" w:line="290" w:lineRule="exact"/>
              <w:jc w:val="center"/>
              <w:rPr>
                <w:rFonts w:ascii="Verdana" w:eastAsia="Calibri" w:hAnsi="Verdana" w:cs="Calibri"/>
                <w:sz w:val="24"/>
                <w:szCs w:val="24"/>
              </w:rPr>
            </w:pPr>
            <w:r w:rsidRPr="008B370C">
              <w:rPr>
                <w:rFonts w:ascii="Verdana" w:hAnsi="Verdana"/>
                <w:sz w:val="24"/>
                <w:szCs w:val="24"/>
              </w:rPr>
              <w:t>LO3</w:t>
            </w:r>
          </w:p>
        </w:tc>
        <w:tc>
          <w:tcPr>
            <w:tcW w:w="720" w:type="dxa"/>
            <w:tcBorders>
              <w:top w:val="single" w:sz="5" w:space="0" w:color="000000"/>
              <w:left w:val="single" w:sz="5" w:space="0" w:color="000000"/>
              <w:bottom w:val="single" w:sz="5" w:space="0" w:color="000000"/>
              <w:right w:val="single" w:sz="5" w:space="0" w:color="000000"/>
            </w:tcBorders>
          </w:tcPr>
          <w:p w14:paraId="3AB40A2E" w14:textId="77777777" w:rsidR="008B370C" w:rsidRPr="008B370C" w:rsidRDefault="008B370C" w:rsidP="00F118CE">
            <w:pPr>
              <w:pStyle w:val="TableParagraph"/>
              <w:spacing w:before="1" w:line="290" w:lineRule="exact"/>
              <w:ind w:left="6"/>
              <w:jc w:val="center"/>
              <w:rPr>
                <w:rFonts w:ascii="Verdana" w:eastAsia="Calibri" w:hAnsi="Verdana" w:cs="Calibri"/>
                <w:sz w:val="24"/>
                <w:szCs w:val="24"/>
              </w:rPr>
            </w:pPr>
            <w:r w:rsidRPr="008B370C">
              <w:rPr>
                <w:rFonts w:ascii="Verdana" w:hAnsi="Verdana"/>
                <w:sz w:val="24"/>
                <w:szCs w:val="24"/>
              </w:rPr>
              <w:t>LO4</w:t>
            </w:r>
          </w:p>
        </w:tc>
      </w:tr>
      <w:tr w:rsidR="008B370C" w:rsidRPr="008B370C" w14:paraId="5FFBAF02" w14:textId="77777777" w:rsidTr="00F118CE">
        <w:trPr>
          <w:trHeight w:hRule="exact" w:val="302"/>
        </w:trPr>
        <w:tc>
          <w:tcPr>
            <w:tcW w:w="1598" w:type="dxa"/>
            <w:tcBorders>
              <w:top w:val="single" w:sz="5" w:space="0" w:color="000000"/>
              <w:left w:val="single" w:sz="5" w:space="0" w:color="000000"/>
              <w:bottom w:val="single" w:sz="5" w:space="0" w:color="000000"/>
              <w:right w:val="single" w:sz="5" w:space="0" w:color="000000"/>
            </w:tcBorders>
          </w:tcPr>
          <w:p w14:paraId="765699D3" w14:textId="77777777" w:rsidR="008B370C" w:rsidRPr="008B370C" w:rsidRDefault="008B370C" w:rsidP="00F118CE">
            <w:pPr>
              <w:pStyle w:val="TableParagraph"/>
              <w:spacing w:before="1" w:line="290" w:lineRule="exact"/>
              <w:ind w:left="269"/>
              <w:rPr>
                <w:rFonts w:ascii="Verdana" w:eastAsia="Calibri" w:hAnsi="Verdana" w:cs="Calibri"/>
                <w:sz w:val="24"/>
                <w:szCs w:val="24"/>
              </w:rPr>
            </w:pPr>
            <w:r w:rsidRPr="008B370C">
              <w:rPr>
                <w:rFonts w:ascii="Verdana" w:hAnsi="Verdana"/>
                <w:sz w:val="24"/>
                <w:szCs w:val="24"/>
              </w:rPr>
              <w:t>ENGL 200</w:t>
            </w:r>
          </w:p>
        </w:tc>
        <w:tc>
          <w:tcPr>
            <w:tcW w:w="720" w:type="dxa"/>
            <w:tcBorders>
              <w:top w:val="single" w:sz="5" w:space="0" w:color="000000"/>
              <w:left w:val="single" w:sz="5" w:space="0" w:color="000000"/>
              <w:bottom w:val="single" w:sz="5" w:space="0" w:color="000000"/>
              <w:right w:val="single" w:sz="5" w:space="0" w:color="000000"/>
            </w:tcBorders>
          </w:tcPr>
          <w:p w14:paraId="73583C9E" w14:textId="77777777" w:rsidR="008B370C" w:rsidRPr="008B370C" w:rsidRDefault="008B370C" w:rsidP="00F118CE">
            <w:pPr>
              <w:pStyle w:val="TableParagraph"/>
              <w:spacing w:before="1" w:line="290" w:lineRule="exact"/>
              <w:jc w:val="center"/>
              <w:rPr>
                <w:rFonts w:ascii="Verdana" w:eastAsia="Calibri" w:hAnsi="Verdana" w:cs="Calibri"/>
                <w:sz w:val="24"/>
                <w:szCs w:val="24"/>
              </w:rPr>
            </w:pPr>
            <w:r w:rsidRPr="008B370C">
              <w:rPr>
                <w:rFonts w:ascii="Verdana" w:hAnsi="Verdana"/>
                <w:sz w:val="24"/>
                <w:szCs w:val="24"/>
              </w:rPr>
              <w:t>x</w:t>
            </w:r>
          </w:p>
        </w:tc>
        <w:tc>
          <w:tcPr>
            <w:tcW w:w="725" w:type="dxa"/>
            <w:tcBorders>
              <w:top w:val="single" w:sz="5" w:space="0" w:color="000000"/>
              <w:left w:val="single" w:sz="5" w:space="0" w:color="000000"/>
              <w:bottom w:val="single" w:sz="5" w:space="0" w:color="000000"/>
              <w:right w:val="single" w:sz="5" w:space="0" w:color="000000"/>
            </w:tcBorders>
          </w:tcPr>
          <w:p w14:paraId="1B1A7B1A" w14:textId="77777777" w:rsidR="008B370C" w:rsidRPr="008B370C" w:rsidRDefault="008B370C" w:rsidP="00F118CE">
            <w:pPr>
              <w:rPr>
                <w:rFonts w:ascii="Verdana" w:hAnsi="Verdana"/>
                <w:sz w:val="24"/>
                <w:szCs w:val="24"/>
              </w:rPr>
            </w:pPr>
          </w:p>
        </w:tc>
        <w:tc>
          <w:tcPr>
            <w:tcW w:w="720" w:type="dxa"/>
            <w:tcBorders>
              <w:top w:val="single" w:sz="5" w:space="0" w:color="000000"/>
              <w:left w:val="single" w:sz="5" w:space="0" w:color="000000"/>
              <w:bottom w:val="single" w:sz="5" w:space="0" w:color="000000"/>
              <w:right w:val="single" w:sz="5" w:space="0" w:color="000000"/>
            </w:tcBorders>
          </w:tcPr>
          <w:p w14:paraId="61F1581B" w14:textId="77777777" w:rsidR="008B370C" w:rsidRPr="008B370C" w:rsidRDefault="008B370C" w:rsidP="00F118CE">
            <w:pPr>
              <w:rPr>
                <w:rFonts w:ascii="Verdana" w:hAnsi="Verdana"/>
                <w:sz w:val="24"/>
                <w:szCs w:val="24"/>
              </w:rPr>
            </w:pPr>
          </w:p>
        </w:tc>
        <w:tc>
          <w:tcPr>
            <w:tcW w:w="720" w:type="dxa"/>
            <w:tcBorders>
              <w:top w:val="single" w:sz="5" w:space="0" w:color="000000"/>
              <w:left w:val="single" w:sz="5" w:space="0" w:color="000000"/>
              <w:bottom w:val="single" w:sz="5" w:space="0" w:color="000000"/>
              <w:right w:val="single" w:sz="5" w:space="0" w:color="000000"/>
            </w:tcBorders>
          </w:tcPr>
          <w:p w14:paraId="02CDDE7A" w14:textId="77777777" w:rsidR="008B370C" w:rsidRPr="008B370C" w:rsidRDefault="008B370C" w:rsidP="00F118CE">
            <w:pPr>
              <w:rPr>
                <w:rFonts w:ascii="Verdana" w:hAnsi="Verdana"/>
                <w:sz w:val="24"/>
                <w:szCs w:val="24"/>
              </w:rPr>
            </w:pPr>
          </w:p>
        </w:tc>
      </w:tr>
      <w:tr w:rsidR="008B370C" w:rsidRPr="008B370C" w14:paraId="25345761" w14:textId="77777777" w:rsidTr="00F118CE">
        <w:trPr>
          <w:trHeight w:hRule="exact" w:val="302"/>
        </w:trPr>
        <w:tc>
          <w:tcPr>
            <w:tcW w:w="1598" w:type="dxa"/>
            <w:tcBorders>
              <w:top w:val="single" w:sz="5" w:space="0" w:color="000000"/>
              <w:left w:val="single" w:sz="5" w:space="0" w:color="000000"/>
              <w:bottom w:val="single" w:sz="5" w:space="0" w:color="000000"/>
              <w:right w:val="single" w:sz="5" w:space="0" w:color="000000"/>
            </w:tcBorders>
          </w:tcPr>
          <w:p w14:paraId="5575C913" w14:textId="77777777" w:rsidR="008B370C" w:rsidRPr="008B370C" w:rsidRDefault="008B370C" w:rsidP="00F118CE">
            <w:pPr>
              <w:pStyle w:val="TableParagraph"/>
              <w:spacing w:before="1" w:line="290" w:lineRule="exact"/>
              <w:ind w:left="269"/>
              <w:rPr>
                <w:rFonts w:ascii="Verdana" w:eastAsia="Calibri" w:hAnsi="Verdana" w:cs="Calibri"/>
                <w:sz w:val="24"/>
                <w:szCs w:val="24"/>
              </w:rPr>
            </w:pPr>
            <w:r w:rsidRPr="008B370C">
              <w:rPr>
                <w:rFonts w:ascii="Verdana" w:hAnsi="Verdana"/>
                <w:sz w:val="24"/>
                <w:szCs w:val="24"/>
              </w:rPr>
              <w:t>ARTZ 210</w:t>
            </w:r>
          </w:p>
        </w:tc>
        <w:tc>
          <w:tcPr>
            <w:tcW w:w="720" w:type="dxa"/>
            <w:tcBorders>
              <w:top w:val="single" w:sz="5" w:space="0" w:color="000000"/>
              <w:left w:val="single" w:sz="5" w:space="0" w:color="000000"/>
              <w:bottom w:val="single" w:sz="5" w:space="0" w:color="000000"/>
              <w:right w:val="single" w:sz="5" w:space="0" w:color="000000"/>
            </w:tcBorders>
          </w:tcPr>
          <w:p w14:paraId="22AFC694" w14:textId="77777777" w:rsidR="008B370C" w:rsidRPr="008B370C" w:rsidRDefault="008B370C" w:rsidP="00F118CE">
            <w:pPr>
              <w:rPr>
                <w:rFonts w:ascii="Verdana" w:hAnsi="Verdana"/>
                <w:sz w:val="24"/>
                <w:szCs w:val="24"/>
              </w:rPr>
            </w:pPr>
          </w:p>
        </w:tc>
        <w:tc>
          <w:tcPr>
            <w:tcW w:w="725" w:type="dxa"/>
            <w:tcBorders>
              <w:top w:val="single" w:sz="5" w:space="0" w:color="000000"/>
              <w:left w:val="single" w:sz="5" w:space="0" w:color="000000"/>
              <w:bottom w:val="single" w:sz="5" w:space="0" w:color="000000"/>
              <w:right w:val="single" w:sz="5" w:space="0" w:color="000000"/>
            </w:tcBorders>
          </w:tcPr>
          <w:p w14:paraId="4C61EC17" w14:textId="77777777" w:rsidR="008B370C" w:rsidRPr="008B370C" w:rsidRDefault="008B370C" w:rsidP="00F118CE">
            <w:pPr>
              <w:pStyle w:val="TableParagraph"/>
              <w:spacing w:before="1" w:line="290" w:lineRule="exact"/>
              <w:ind w:left="1"/>
              <w:jc w:val="center"/>
              <w:rPr>
                <w:rFonts w:ascii="Verdana" w:eastAsia="Calibri" w:hAnsi="Verdana" w:cs="Calibri"/>
                <w:sz w:val="24"/>
                <w:szCs w:val="24"/>
              </w:rPr>
            </w:pPr>
            <w:r w:rsidRPr="008B370C">
              <w:rPr>
                <w:rFonts w:ascii="Verdana" w:hAnsi="Verdana"/>
                <w:sz w:val="24"/>
                <w:szCs w:val="24"/>
              </w:rPr>
              <w:t>x</w:t>
            </w:r>
          </w:p>
        </w:tc>
        <w:tc>
          <w:tcPr>
            <w:tcW w:w="720" w:type="dxa"/>
            <w:tcBorders>
              <w:top w:val="single" w:sz="5" w:space="0" w:color="000000"/>
              <w:left w:val="single" w:sz="5" w:space="0" w:color="000000"/>
              <w:bottom w:val="single" w:sz="5" w:space="0" w:color="000000"/>
              <w:right w:val="single" w:sz="5" w:space="0" w:color="000000"/>
            </w:tcBorders>
          </w:tcPr>
          <w:p w14:paraId="63AAFD67" w14:textId="77777777" w:rsidR="008B370C" w:rsidRPr="008B370C" w:rsidRDefault="008B370C" w:rsidP="00F118CE">
            <w:pPr>
              <w:jc w:val="center"/>
              <w:rPr>
                <w:rFonts w:ascii="Verdana" w:hAnsi="Verdana"/>
                <w:sz w:val="24"/>
                <w:szCs w:val="24"/>
              </w:rPr>
            </w:pPr>
          </w:p>
        </w:tc>
        <w:tc>
          <w:tcPr>
            <w:tcW w:w="720" w:type="dxa"/>
            <w:tcBorders>
              <w:top w:val="single" w:sz="5" w:space="0" w:color="000000"/>
              <w:left w:val="single" w:sz="5" w:space="0" w:color="000000"/>
              <w:bottom w:val="single" w:sz="5" w:space="0" w:color="000000"/>
              <w:right w:val="single" w:sz="5" w:space="0" w:color="000000"/>
            </w:tcBorders>
          </w:tcPr>
          <w:p w14:paraId="31C84A76" w14:textId="77777777" w:rsidR="008B370C" w:rsidRPr="008B370C" w:rsidRDefault="008B370C" w:rsidP="00F118CE">
            <w:pPr>
              <w:jc w:val="center"/>
              <w:rPr>
                <w:rFonts w:ascii="Verdana" w:hAnsi="Verdana"/>
                <w:sz w:val="24"/>
                <w:szCs w:val="24"/>
              </w:rPr>
            </w:pPr>
          </w:p>
        </w:tc>
      </w:tr>
      <w:tr w:rsidR="008B370C" w:rsidRPr="008B370C" w14:paraId="255F0C76" w14:textId="77777777" w:rsidTr="00F118CE">
        <w:trPr>
          <w:trHeight w:hRule="exact" w:val="302"/>
        </w:trPr>
        <w:tc>
          <w:tcPr>
            <w:tcW w:w="1598" w:type="dxa"/>
            <w:tcBorders>
              <w:top w:val="single" w:sz="5" w:space="0" w:color="000000"/>
              <w:left w:val="single" w:sz="5" w:space="0" w:color="000000"/>
              <w:bottom w:val="single" w:sz="5" w:space="0" w:color="000000"/>
              <w:right w:val="single" w:sz="5" w:space="0" w:color="000000"/>
            </w:tcBorders>
          </w:tcPr>
          <w:p w14:paraId="6408F862" w14:textId="77777777" w:rsidR="008B370C" w:rsidRPr="008B370C" w:rsidRDefault="008B370C" w:rsidP="00F118CE">
            <w:pPr>
              <w:pStyle w:val="TableParagraph"/>
              <w:spacing w:before="1" w:line="290" w:lineRule="exact"/>
              <w:ind w:left="269"/>
              <w:rPr>
                <w:rFonts w:ascii="Verdana" w:eastAsia="Calibri" w:hAnsi="Verdana" w:cs="Calibri"/>
                <w:sz w:val="24"/>
                <w:szCs w:val="24"/>
              </w:rPr>
            </w:pPr>
            <w:r w:rsidRPr="008B370C">
              <w:rPr>
                <w:rFonts w:ascii="Verdana" w:hAnsi="Verdana"/>
                <w:sz w:val="24"/>
                <w:szCs w:val="24"/>
              </w:rPr>
              <w:t>ARTZ 123</w:t>
            </w:r>
          </w:p>
        </w:tc>
        <w:tc>
          <w:tcPr>
            <w:tcW w:w="720" w:type="dxa"/>
            <w:tcBorders>
              <w:top w:val="single" w:sz="5" w:space="0" w:color="000000"/>
              <w:left w:val="single" w:sz="5" w:space="0" w:color="000000"/>
              <w:bottom w:val="single" w:sz="5" w:space="0" w:color="000000"/>
              <w:right w:val="single" w:sz="5" w:space="0" w:color="000000"/>
            </w:tcBorders>
          </w:tcPr>
          <w:p w14:paraId="472DA0C4" w14:textId="77777777" w:rsidR="008B370C" w:rsidRPr="008B370C" w:rsidRDefault="008B370C" w:rsidP="00F118CE">
            <w:pPr>
              <w:rPr>
                <w:rFonts w:ascii="Verdana" w:hAnsi="Verdana"/>
                <w:sz w:val="24"/>
                <w:szCs w:val="24"/>
              </w:rPr>
            </w:pPr>
          </w:p>
        </w:tc>
        <w:tc>
          <w:tcPr>
            <w:tcW w:w="725" w:type="dxa"/>
            <w:tcBorders>
              <w:top w:val="single" w:sz="5" w:space="0" w:color="000000"/>
              <w:left w:val="single" w:sz="5" w:space="0" w:color="000000"/>
              <w:bottom w:val="single" w:sz="5" w:space="0" w:color="000000"/>
              <w:right w:val="single" w:sz="5" w:space="0" w:color="000000"/>
            </w:tcBorders>
          </w:tcPr>
          <w:p w14:paraId="3C7D5EE3" w14:textId="77777777" w:rsidR="008B370C" w:rsidRPr="008B370C" w:rsidRDefault="008B370C" w:rsidP="00F118CE">
            <w:pPr>
              <w:jc w:val="center"/>
              <w:rPr>
                <w:rFonts w:ascii="Verdana" w:hAnsi="Verdana"/>
                <w:sz w:val="24"/>
                <w:szCs w:val="24"/>
              </w:rPr>
            </w:pPr>
          </w:p>
        </w:tc>
        <w:tc>
          <w:tcPr>
            <w:tcW w:w="720" w:type="dxa"/>
            <w:tcBorders>
              <w:top w:val="single" w:sz="5" w:space="0" w:color="000000"/>
              <w:left w:val="single" w:sz="5" w:space="0" w:color="000000"/>
              <w:bottom w:val="single" w:sz="5" w:space="0" w:color="000000"/>
              <w:right w:val="single" w:sz="5" w:space="0" w:color="000000"/>
            </w:tcBorders>
          </w:tcPr>
          <w:p w14:paraId="30AE0295" w14:textId="77777777" w:rsidR="008B370C" w:rsidRPr="008B370C" w:rsidRDefault="008B370C" w:rsidP="00F118CE">
            <w:pPr>
              <w:pStyle w:val="TableParagraph"/>
              <w:spacing w:before="1" w:line="290" w:lineRule="exact"/>
              <w:jc w:val="center"/>
              <w:rPr>
                <w:rFonts w:ascii="Verdana" w:eastAsia="Calibri" w:hAnsi="Verdana" w:cs="Calibri"/>
                <w:sz w:val="24"/>
                <w:szCs w:val="24"/>
              </w:rPr>
            </w:pPr>
            <w:r w:rsidRPr="008B370C">
              <w:rPr>
                <w:rFonts w:ascii="Verdana" w:hAnsi="Verdana"/>
                <w:sz w:val="24"/>
                <w:szCs w:val="24"/>
              </w:rPr>
              <w:t>x</w:t>
            </w:r>
          </w:p>
        </w:tc>
        <w:tc>
          <w:tcPr>
            <w:tcW w:w="720" w:type="dxa"/>
            <w:tcBorders>
              <w:top w:val="single" w:sz="5" w:space="0" w:color="000000"/>
              <w:left w:val="single" w:sz="5" w:space="0" w:color="000000"/>
              <w:bottom w:val="single" w:sz="5" w:space="0" w:color="000000"/>
              <w:right w:val="single" w:sz="5" w:space="0" w:color="000000"/>
            </w:tcBorders>
          </w:tcPr>
          <w:p w14:paraId="1EA5D8FC" w14:textId="77777777" w:rsidR="008B370C" w:rsidRPr="008B370C" w:rsidRDefault="008B370C" w:rsidP="00F118CE">
            <w:pPr>
              <w:pStyle w:val="TableParagraph"/>
              <w:spacing w:before="1" w:line="290" w:lineRule="exact"/>
              <w:ind w:left="6"/>
              <w:jc w:val="center"/>
              <w:rPr>
                <w:rFonts w:ascii="Verdana" w:eastAsia="Calibri" w:hAnsi="Verdana" w:cs="Calibri"/>
                <w:sz w:val="24"/>
                <w:szCs w:val="24"/>
              </w:rPr>
            </w:pPr>
          </w:p>
        </w:tc>
      </w:tr>
      <w:tr w:rsidR="008B370C" w:rsidRPr="008B370C" w14:paraId="536A79D5" w14:textId="77777777" w:rsidTr="00F118CE">
        <w:trPr>
          <w:trHeight w:hRule="exact" w:val="302"/>
        </w:trPr>
        <w:tc>
          <w:tcPr>
            <w:tcW w:w="1598" w:type="dxa"/>
            <w:tcBorders>
              <w:top w:val="single" w:sz="5" w:space="0" w:color="000000"/>
              <w:left w:val="single" w:sz="5" w:space="0" w:color="000000"/>
              <w:bottom w:val="single" w:sz="5" w:space="0" w:color="000000"/>
              <w:right w:val="single" w:sz="5" w:space="0" w:color="000000"/>
            </w:tcBorders>
          </w:tcPr>
          <w:p w14:paraId="4A6DDAE4" w14:textId="77777777" w:rsidR="008B370C" w:rsidRPr="008B370C" w:rsidRDefault="008B370C" w:rsidP="00F118CE">
            <w:pPr>
              <w:pStyle w:val="TableParagraph"/>
              <w:spacing w:before="1" w:line="290" w:lineRule="exact"/>
              <w:ind w:left="269"/>
              <w:rPr>
                <w:rFonts w:ascii="Verdana" w:eastAsia="Calibri" w:hAnsi="Verdana" w:cs="Calibri"/>
                <w:sz w:val="24"/>
                <w:szCs w:val="24"/>
              </w:rPr>
            </w:pPr>
            <w:r w:rsidRPr="008B370C">
              <w:rPr>
                <w:rFonts w:ascii="Verdana" w:hAnsi="Verdana"/>
                <w:sz w:val="24"/>
                <w:szCs w:val="24"/>
              </w:rPr>
              <w:t>ENGL 355</w:t>
            </w:r>
          </w:p>
        </w:tc>
        <w:tc>
          <w:tcPr>
            <w:tcW w:w="720" w:type="dxa"/>
            <w:tcBorders>
              <w:top w:val="single" w:sz="5" w:space="0" w:color="000000"/>
              <w:left w:val="single" w:sz="5" w:space="0" w:color="000000"/>
              <w:bottom w:val="single" w:sz="5" w:space="0" w:color="000000"/>
              <w:right w:val="single" w:sz="5" w:space="0" w:color="000000"/>
            </w:tcBorders>
          </w:tcPr>
          <w:p w14:paraId="7373365D" w14:textId="77777777" w:rsidR="008B370C" w:rsidRPr="008B370C" w:rsidRDefault="008B370C" w:rsidP="00F118CE">
            <w:pPr>
              <w:rPr>
                <w:rFonts w:ascii="Verdana" w:hAnsi="Verdana"/>
                <w:sz w:val="24"/>
                <w:szCs w:val="24"/>
              </w:rPr>
            </w:pPr>
          </w:p>
        </w:tc>
        <w:tc>
          <w:tcPr>
            <w:tcW w:w="725" w:type="dxa"/>
            <w:tcBorders>
              <w:top w:val="single" w:sz="5" w:space="0" w:color="000000"/>
              <w:left w:val="single" w:sz="5" w:space="0" w:color="000000"/>
              <w:bottom w:val="single" w:sz="5" w:space="0" w:color="000000"/>
              <w:right w:val="single" w:sz="5" w:space="0" w:color="000000"/>
            </w:tcBorders>
          </w:tcPr>
          <w:p w14:paraId="25F99050" w14:textId="77777777" w:rsidR="008B370C" w:rsidRPr="008B370C" w:rsidRDefault="008B370C" w:rsidP="00F118CE">
            <w:pPr>
              <w:jc w:val="center"/>
              <w:rPr>
                <w:rFonts w:ascii="Verdana" w:hAnsi="Verdana"/>
                <w:sz w:val="24"/>
                <w:szCs w:val="24"/>
              </w:rPr>
            </w:pPr>
          </w:p>
        </w:tc>
        <w:tc>
          <w:tcPr>
            <w:tcW w:w="720" w:type="dxa"/>
            <w:tcBorders>
              <w:top w:val="single" w:sz="5" w:space="0" w:color="000000"/>
              <w:left w:val="single" w:sz="5" w:space="0" w:color="000000"/>
              <w:bottom w:val="single" w:sz="5" w:space="0" w:color="000000"/>
              <w:right w:val="single" w:sz="5" w:space="0" w:color="000000"/>
            </w:tcBorders>
          </w:tcPr>
          <w:p w14:paraId="722210B8" w14:textId="77777777" w:rsidR="008B370C" w:rsidRPr="008B370C" w:rsidRDefault="008B370C" w:rsidP="00F118CE">
            <w:pPr>
              <w:jc w:val="center"/>
              <w:rPr>
                <w:rFonts w:ascii="Verdana" w:hAnsi="Verdana"/>
                <w:sz w:val="24"/>
                <w:szCs w:val="24"/>
              </w:rPr>
            </w:pPr>
          </w:p>
        </w:tc>
        <w:tc>
          <w:tcPr>
            <w:tcW w:w="720" w:type="dxa"/>
            <w:tcBorders>
              <w:top w:val="single" w:sz="5" w:space="0" w:color="000000"/>
              <w:left w:val="single" w:sz="5" w:space="0" w:color="000000"/>
              <w:bottom w:val="single" w:sz="5" w:space="0" w:color="000000"/>
              <w:right w:val="single" w:sz="5" w:space="0" w:color="000000"/>
            </w:tcBorders>
          </w:tcPr>
          <w:p w14:paraId="1FE863DF" w14:textId="77777777" w:rsidR="008B370C" w:rsidRPr="008B370C" w:rsidRDefault="008B370C" w:rsidP="00F118CE">
            <w:pPr>
              <w:pStyle w:val="TableParagraph"/>
              <w:spacing w:before="1" w:line="290" w:lineRule="exact"/>
              <w:ind w:left="6"/>
              <w:jc w:val="center"/>
              <w:rPr>
                <w:rFonts w:ascii="Verdana" w:eastAsia="Calibri" w:hAnsi="Verdana" w:cs="Calibri"/>
                <w:sz w:val="24"/>
                <w:szCs w:val="24"/>
              </w:rPr>
            </w:pPr>
            <w:r w:rsidRPr="008B370C">
              <w:rPr>
                <w:rFonts w:ascii="Verdana" w:hAnsi="Verdana"/>
                <w:sz w:val="24"/>
                <w:szCs w:val="24"/>
              </w:rPr>
              <w:t>x</w:t>
            </w:r>
          </w:p>
        </w:tc>
      </w:tr>
    </w:tbl>
    <w:p w14:paraId="71381247" w14:textId="77777777" w:rsidR="00501553" w:rsidRPr="008B370C" w:rsidRDefault="00501553">
      <w:pPr>
        <w:rPr>
          <w:rFonts w:ascii="Verdana" w:hAnsi="Verdana"/>
          <w:sz w:val="24"/>
          <w:szCs w:val="24"/>
        </w:rPr>
      </w:pPr>
    </w:p>
    <w:sectPr w:rsidR="00501553" w:rsidRPr="008B370C" w:rsidSect="00942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20"/>
    <w:rsid w:val="00494A8D"/>
    <w:rsid w:val="00501553"/>
    <w:rsid w:val="00661FA3"/>
    <w:rsid w:val="008B370C"/>
    <w:rsid w:val="0094235A"/>
    <w:rsid w:val="00B24620"/>
    <w:rsid w:val="00FF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89225"/>
  <w15:chartTrackingRefBased/>
  <w15:docId w15:val="{5EA28939-2882-1B48-82ED-FA160B15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4620"/>
    <w:pPr>
      <w:widowContro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24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Van Arkel</dc:creator>
  <cp:keywords/>
  <dc:description/>
  <cp:lastModifiedBy>Leah Blakey</cp:lastModifiedBy>
  <cp:revision>3</cp:revision>
  <dcterms:created xsi:type="dcterms:W3CDTF">2022-04-11T20:10:00Z</dcterms:created>
  <dcterms:modified xsi:type="dcterms:W3CDTF">2022-06-24T18:44:00Z</dcterms:modified>
</cp:coreProperties>
</file>